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CA" w:rsidRPr="00DE6BCA" w:rsidRDefault="00B23AD2" w:rsidP="00FA604F">
      <w:pPr>
        <w:tabs>
          <w:tab w:val="left" w:pos="0"/>
        </w:tabs>
        <w:spacing w:after="60" w:line="240" w:lineRule="auto"/>
        <w:jc w:val="center"/>
        <w:rPr>
          <w:rFonts w:ascii="Tahoma" w:eastAsia="Times New Roman" w:hAnsi="Tahoma" w:cs="Tahoma"/>
          <w:sz w:val="18"/>
          <w:szCs w:val="18"/>
          <w:lang w:val="en-AU" w:eastAsia="en-AU"/>
        </w:rPr>
      </w:pPr>
      <w:bookmarkStart w:id="0" w:name="OLE_LINK1"/>
      <w:bookmarkStart w:id="1" w:name="OLE_LINK2"/>
      <w:r w:rsidRPr="00DE6BCA">
        <w:rPr>
          <w:rFonts w:ascii="Tahoma" w:eastAsia="Times New Roman" w:hAnsi="Tahoma" w:cs="Tahoma"/>
          <w:noProof/>
          <w:sz w:val="18"/>
          <w:szCs w:val="18"/>
          <w:lang w:val="en-NZ" w:eastAsia="en-NZ" w:bidi="ar-SA"/>
        </w:rPr>
        <w:drawing>
          <wp:inline distT="0" distB="0" distL="0" distR="0" wp14:anchorId="2A9820FC" wp14:editId="29362C27">
            <wp:extent cx="124777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171575"/>
                    </a:xfrm>
                    <a:prstGeom prst="rect">
                      <a:avLst/>
                    </a:prstGeom>
                    <a:noFill/>
                    <a:ln>
                      <a:noFill/>
                    </a:ln>
                  </pic:spPr>
                </pic:pic>
              </a:graphicData>
            </a:graphic>
          </wp:inline>
        </w:drawing>
      </w:r>
    </w:p>
    <w:p w:rsidR="00DE6BCA" w:rsidRPr="00DE6BCA" w:rsidRDefault="00DE6BCA" w:rsidP="00FA604F">
      <w:pPr>
        <w:tabs>
          <w:tab w:val="left" w:pos="0"/>
        </w:tabs>
        <w:spacing w:after="60" w:line="240" w:lineRule="auto"/>
        <w:jc w:val="center"/>
        <w:rPr>
          <w:rFonts w:ascii="Tahoma" w:eastAsia="Times New Roman" w:hAnsi="Tahoma" w:cs="Tahoma"/>
          <w:sz w:val="18"/>
          <w:szCs w:val="18"/>
          <w:lang w:val="en-AU" w:eastAsia="en-AU"/>
        </w:rPr>
      </w:pPr>
    </w:p>
    <w:p w:rsidR="00DE6BCA" w:rsidRPr="009F785F" w:rsidRDefault="00DE6BCA" w:rsidP="00FA604F">
      <w:pPr>
        <w:tabs>
          <w:tab w:val="left" w:pos="0"/>
        </w:tabs>
        <w:spacing w:after="240" w:line="240" w:lineRule="auto"/>
        <w:jc w:val="center"/>
        <w:rPr>
          <w:rFonts w:ascii="Tahoma" w:eastAsia="Times New Roman" w:hAnsi="Tahoma" w:cs="Tahoma"/>
          <w:b/>
          <w:sz w:val="28"/>
          <w:szCs w:val="28"/>
          <w:lang w:val="en-AU" w:eastAsia="en-AU"/>
        </w:rPr>
      </w:pPr>
    </w:p>
    <w:p w:rsidR="00DE6BCA" w:rsidRPr="00DE6BCA" w:rsidRDefault="00DE6BCA" w:rsidP="00FA604F">
      <w:pPr>
        <w:tabs>
          <w:tab w:val="left" w:pos="0"/>
        </w:tabs>
        <w:spacing w:after="240" w:line="240" w:lineRule="auto"/>
        <w:jc w:val="center"/>
        <w:rPr>
          <w:rFonts w:ascii="Arial" w:eastAsia="Times New Roman" w:hAnsi="Arial" w:cs="Arial"/>
          <w:b/>
          <w:sz w:val="52"/>
          <w:szCs w:val="52"/>
          <w:lang w:val="en-AU" w:eastAsia="en-AU"/>
        </w:rPr>
      </w:pPr>
      <w:smartTag w:uri="urn:schemas-microsoft-com:office:smarttags" w:element="place">
        <w:smartTag w:uri="urn:schemas-microsoft-com:office:smarttags" w:element="PlaceName">
          <w:r w:rsidRPr="00DE6BCA">
            <w:rPr>
              <w:rFonts w:ascii="Arial" w:eastAsia="Times New Roman" w:hAnsi="Arial" w:cs="Arial"/>
              <w:b/>
              <w:sz w:val="52"/>
              <w:szCs w:val="52"/>
              <w:lang w:val="en-AU" w:eastAsia="en-AU"/>
            </w:rPr>
            <w:t>Post</w:t>
          </w:r>
        </w:smartTag>
        <w:r w:rsidRPr="00DE6BCA">
          <w:rPr>
            <w:rFonts w:ascii="Arial" w:eastAsia="Times New Roman" w:hAnsi="Arial" w:cs="Arial"/>
            <w:b/>
            <w:sz w:val="52"/>
            <w:szCs w:val="52"/>
            <w:lang w:val="en-AU" w:eastAsia="en-AU"/>
          </w:rPr>
          <w:t xml:space="preserve"> </w:t>
        </w:r>
        <w:smartTag w:uri="urn:schemas-microsoft-com:office:smarttags" w:element="PlaceType">
          <w:r w:rsidRPr="00DE6BCA">
            <w:rPr>
              <w:rFonts w:ascii="Arial" w:eastAsia="Times New Roman" w:hAnsi="Arial" w:cs="Arial"/>
              <w:b/>
              <w:sz w:val="52"/>
              <w:szCs w:val="52"/>
              <w:lang w:val="en-AU" w:eastAsia="en-AU"/>
            </w:rPr>
            <w:t>School</w:t>
          </w:r>
        </w:smartTag>
      </w:smartTag>
      <w:r w:rsidRPr="00DE6BCA">
        <w:rPr>
          <w:rFonts w:ascii="Arial" w:eastAsia="Times New Roman" w:hAnsi="Arial" w:cs="Arial"/>
          <w:b/>
          <w:sz w:val="52"/>
          <w:szCs w:val="52"/>
          <w:lang w:val="en-AU" w:eastAsia="en-AU"/>
        </w:rPr>
        <w:t xml:space="preserve"> Education and Training</w:t>
      </w:r>
    </w:p>
    <w:p w:rsidR="00DE6BCA" w:rsidRPr="00EE7B4F" w:rsidRDefault="00EE7B4F" w:rsidP="00FA604F">
      <w:pPr>
        <w:tabs>
          <w:tab w:val="left" w:pos="0"/>
        </w:tabs>
        <w:spacing w:after="240" w:line="240" w:lineRule="auto"/>
        <w:jc w:val="center"/>
        <w:rPr>
          <w:rFonts w:ascii="Arial" w:eastAsia="Times New Roman" w:hAnsi="Arial" w:cs="Arial"/>
          <w:b/>
          <w:sz w:val="72"/>
          <w:szCs w:val="72"/>
          <w:lang w:val="en-AU" w:eastAsia="en-AU"/>
        </w:rPr>
      </w:pPr>
      <w:r w:rsidRPr="00EE7B4F">
        <w:rPr>
          <w:rFonts w:ascii="Arial" w:eastAsia="Times New Roman" w:hAnsi="Arial" w:cs="Arial"/>
          <w:b/>
          <w:sz w:val="72"/>
          <w:szCs w:val="72"/>
          <w:lang w:val="en-AU" w:eastAsia="en-AU"/>
        </w:rPr>
        <w:t>Quality Audit</w:t>
      </w:r>
    </w:p>
    <w:p w:rsidR="00DE6BCA" w:rsidRPr="00DE6BCA" w:rsidRDefault="00DD0B23" w:rsidP="00FA604F">
      <w:pPr>
        <w:spacing w:after="60" w:line="240" w:lineRule="auto"/>
        <w:jc w:val="center"/>
        <w:rPr>
          <w:rFonts w:ascii="Arial" w:eastAsia="Times New Roman" w:hAnsi="Arial" w:cs="Arial"/>
          <w:b/>
          <w:sz w:val="52"/>
          <w:szCs w:val="52"/>
          <w:lang w:val="en-AU" w:eastAsia="en-AU"/>
        </w:rPr>
      </w:pPr>
      <w:proofErr w:type="spellStart"/>
      <w:r>
        <w:rPr>
          <w:rFonts w:ascii="Arial" w:eastAsia="Times New Roman" w:hAnsi="Arial" w:cs="Arial"/>
          <w:b/>
          <w:sz w:val="52"/>
          <w:szCs w:val="52"/>
          <w:lang w:val="en-AU" w:eastAsia="en-AU"/>
        </w:rPr>
        <w:t xml:space="preserve">Self </w:t>
      </w:r>
      <w:r w:rsidR="00DE6BCA" w:rsidRPr="00DE6BCA">
        <w:rPr>
          <w:rFonts w:ascii="Arial" w:eastAsia="Times New Roman" w:hAnsi="Arial" w:cs="Arial"/>
          <w:b/>
          <w:sz w:val="52"/>
          <w:szCs w:val="52"/>
          <w:lang w:val="en-AU" w:eastAsia="en-AU"/>
        </w:rPr>
        <w:t>Evaluation</w:t>
      </w:r>
      <w:proofErr w:type="spellEnd"/>
      <w:r w:rsidR="00DE6BCA" w:rsidRPr="00DE6BCA">
        <w:rPr>
          <w:rFonts w:ascii="Arial" w:eastAsia="Times New Roman" w:hAnsi="Arial" w:cs="Arial"/>
          <w:b/>
          <w:sz w:val="52"/>
          <w:szCs w:val="52"/>
          <w:lang w:val="en-AU" w:eastAsia="en-AU"/>
        </w:rPr>
        <w:t xml:space="preserve"> </w:t>
      </w:r>
      <w:r w:rsidR="003B42BB">
        <w:rPr>
          <w:rFonts w:ascii="Arial" w:eastAsia="Times New Roman" w:hAnsi="Arial" w:cs="Arial"/>
          <w:b/>
          <w:sz w:val="52"/>
          <w:szCs w:val="52"/>
          <w:lang w:val="en-AU" w:eastAsia="en-AU"/>
        </w:rPr>
        <w:t>Form</w:t>
      </w:r>
    </w:p>
    <w:p w:rsidR="00DE6BCA" w:rsidRPr="009F785F" w:rsidRDefault="00DE6BCA" w:rsidP="00FA604F">
      <w:pPr>
        <w:spacing w:after="60" w:line="240" w:lineRule="auto"/>
        <w:rPr>
          <w:rFonts w:ascii="Arial" w:eastAsia="Times New Roman" w:hAnsi="Arial" w:cs="Arial"/>
          <w:b/>
          <w:sz w:val="72"/>
          <w:szCs w:val="72"/>
          <w:lang w:val="en-AU" w:eastAsia="en-AU"/>
        </w:rPr>
      </w:pPr>
    </w:p>
    <w:p w:rsidR="00DE6BCA" w:rsidRPr="00DE6BCA" w:rsidRDefault="00DE6BCA" w:rsidP="00FA604F">
      <w:pPr>
        <w:spacing w:after="240" w:line="240" w:lineRule="auto"/>
        <w:rPr>
          <w:rFonts w:ascii="Arial" w:eastAsia="Times New Roman" w:hAnsi="Arial" w:cs="Arial"/>
          <w:b/>
          <w:i/>
          <w:sz w:val="40"/>
          <w:szCs w:val="40"/>
          <w:lang w:val="en-AU" w:eastAsia="en-AU"/>
        </w:rPr>
      </w:pPr>
      <w:r w:rsidRPr="00DE6BCA">
        <w:rPr>
          <w:rFonts w:ascii="Arial" w:eastAsia="Times New Roman" w:hAnsi="Arial" w:cs="Arial"/>
          <w:b/>
          <w:i/>
          <w:sz w:val="40"/>
          <w:szCs w:val="40"/>
          <w:lang w:val="en-AU" w:eastAsia="en-AU"/>
        </w:rPr>
        <w:t>Name of Provider:</w:t>
      </w:r>
      <w:r w:rsidRPr="00DE6BCA">
        <w:rPr>
          <w:rFonts w:ascii="Arial" w:eastAsia="Times New Roman" w:hAnsi="Arial" w:cs="Arial"/>
          <w:b/>
          <w:i/>
          <w:sz w:val="40"/>
          <w:szCs w:val="40"/>
          <w:lang w:val="en-AU" w:eastAsia="en-AU"/>
        </w:rPr>
        <w:tab/>
      </w:r>
      <w:r w:rsidRPr="00DE6BCA">
        <w:rPr>
          <w:rFonts w:ascii="Arial" w:eastAsia="Times New Roman" w:hAnsi="Arial" w:cs="Arial"/>
          <w:b/>
          <w:i/>
          <w:sz w:val="40"/>
          <w:szCs w:val="40"/>
          <w:lang w:val="en-AU" w:eastAsia="en-AU"/>
        </w:rPr>
        <w:tab/>
        <w:t>............................................................................................</w:t>
      </w:r>
    </w:p>
    <w:p w:rsidR="00DE6BCA" w:rsidRPr="00DE6BCA" w:rsidRDefault="00DE6BCA" w:rsidP="00FA604F">
      <w:pPr>
        <w:spacing w:after="240" w:line="240" w:lineRule="auto"/>
        <w:rPr>
          <w:rFonts w:ascii="Arial" w:eastAsia="Times New Roman" w:hAnsi="Arial" w:cs="Arial"/>
          <w:b/>
          <w:i/>
          <w:sz w:val="40"/>
          <w:szCs w:val="40"/>
          <w:lang w:val="en-AU" w:eastAsia="en-AU"/>
        </w:rPr>
      </w:pPr>
      <w:r w:rsidRPr="00DE6BCA">
        <w:rPr>
          <w:rFonts w:ascii="Arial" w:eastAsia="Times New Roman" w:hAnsi="Arial" w:cs="Arial"/>
          <w:b/>
          <w:i/>
          <w:sz w:val="40"/>
          <w:szCs w:val="40"/>
          <w:lang w:val="en-AU" w:eastAsia="en-AU"/>
        </w:rPr>
        <w:t>Name of Programme</w:t>
      </w:r>
      <w:r w:rsidR="00C24F7E">
        <w:rPr>
          <w:rFonts w:ascii="Arial" w:eastAsia="Times New Roman" w:hAnsi="Arial" w:cs="Arial"/>
          <w:b/>
          <w:i/>
          <w:sz w:val="40"/>
          <w:szCs w:val="40"/>
          <w:lang w:val="en-AU" w:eastAsia="en-AU"/>
        </w:rPr>
        <w:t>s</w:t>
      </w:r>
      <w:r w:rsidRPr="00DE6BCA">
        <w:rPr>
          <w:rFonts w:ascii="Arial" w:eastAsia="Times New Roman" w:hAnsi="Arial" w:cs="Arial"/>
          <w:b/>
          <w:i/>
          <w:sz w:val="40"/>
          <w:szCs w:val="40"/>
          <w:lang w:val="en-AU" w:eastAsia="en-AU"/>
        </w:rPr>
        <w:t>:</w:t>
      </w:r>
      <w:r w:rsidRPr="00DE6BCA">
        <w:rPr>
          <w:rFonts w:ascii="Arial" w:eastAsia="Times New Roman" w:hAnsi="Arial" w:cs="Arial"/>
          <w:b/>
          <w:i/>
          <w:sz w:val="40"/>
          <w:szCs w:val="40"/>
          <w:lang w:val="en-AU" w:eastAsia="en-AU"/>
        </w:rPr>
        <w:tab/>
        <w:t>............................................................................................</w:t>
      </w:r>
    </w:p>
    <w:p w:rsidR="00DE6BCA" w:rsidRPr="00DE6BCA" w:rsidRDefault="00DE6BCA" w:rsidP="00FA604F">
      <w:pPr>
        <w:spacing w:after="60" w:line="240" w:lineRule="auto"/>
        <w:jc w:val="center"/>
        <w:rPr>
          <w:rFonts w:ascii="Arial" w:eastAsia="Times New Roman" w:hAnsi="Arial" w:cs="Arial"/>
          <w:b/>
          <w:sz w:val="52"/>
          <w:szCs w:val="52"/>
          <w:lang w:val="en-AU" w:eastAsia="en-AU"/>
        </w:rPr>
      </w:pPr>
    </w:p>
    <w:p w:rsidR="00DE6BCA" w:rsidRPr="001E7E2F" w:rsidRDefault="00DE6BCA" w:rsidP="00FA604F">
      <w:pPr>
        <w:spacing w:before="60" w:after="60" w:line="240" w:lineRule="auto"/>
        <w:jc w:val="right"/>
        <w:rPr>
          <w:rFonts w:ascii="Arial" w:eastAsia="Times New Roman" w:hAnsi="Arial" w:cs="Arial"/>
          <w:i/>
          <w:sz w:val="2"/>
          <w:szCs w:val="2"/>
          <w:lang w:val="en-AU" w:eastAsia="en-AU"/>
        </w:rPr>
      </w:pPr>
      <w:r w:rsidRPr="00DE6BCA">
        <w:rPr>
          <w:rFonts w:ascii="Arial Black" w:eastAsia="Times New Roman" w:hAnsi="Arial Black" w:cs="Arial"/>
          <w:b/>
          <w:sz w:val="32"/>
          <w:szCs w:val="32"/>
          <w:lang w:val="en-AU" w:eastAsia="en-AU"/>
        </w:rPr>
        <w:t>QA-</w:t>
      </w:r>
      <w:r w:rsidR="00932AE0" w:rsidRPr="00DE6BCA">
        <w:rPr>
          <w:rFonts w:ascii="Arial Black" w:eastAsia="Times New Roman" w:hAnsi="Arial Black" w:cs="Arial"/>
          <w:b/>
          <w:sz w:val="32"/>
          <w:szCs w:val="32"/>
          <w:lang w:val="en-AU" w:eastAsia="en-AU"/>
        </w:rPr>
        <w:t>A</w:t>
      </w:r>
      <w:r w:rsidR="00932AE0">
        <w:rPr>
          <w:rFonts w:ascii="Arial Black" w:eastAsia="Times New Roman" w:hAnsi="Arial Black" w:cs="Arial"/>
          <w:b/>
          <w:sz w:val="32"/>
          <w:szCs w:val="32"/>
          <w:lang w:val="en-AU" w:eastAsia="en-AU"/>
        </w:rPr>
        <w:t>udit</w:t>
      </w:r>
      <w:r w:rsidR="00932AE0" w:rsidRPr="00DE6BCA">
        <w:rPr>
          <w:rFonts w:ascii="Arial" w:eastAsia="Times New Roman" w:hAnsi="Arial" w:cs="Arial"/>
          <w:b/>
          <w:sz w:val="52"/>
          <w:szCs w:val="52"/>
          <w:lang w:val="en-AU" w:eastAsia="en-AU"/>
        </w:rPr>
        <w:t xml:space="preserve"> </w:t>
      </w:r>
      <w:r w:rsidRPr="00DE6BCA">
        <w:rPr>
          <w:rFonts w:ascii="Arial" w:eastAsia="Times New Roman" w:hAnsi="Arial" w:cs="Arial"/>
          <w:b/>
          <w:sz w:val="52"/>
          <w:szCs w:val="52"/>
          <w:lang w:val="en-AU" w:eastAsia="en-AU"/>
        </w:rPr>
        <w:br w:type="page"/>
      </w:r>
    </w:p>
    <w:p w:rsidR="001E7E2F" w:rsidRPr="001E7E2F" w:rsidRDefault="00CB7150" w:rsidP="00FA604F">
      <w:pPr>
        <w:spacing w:before="60" w:after="60" w:line="240" w:lineRule="auto"/>
        <w:rPr>
          <w:rFonts w:ascii="Arial" w:eastAsia="Times New Roman" w:hAnsi="Arial" w:cs="Arial"/>
          <w:i/>
          <w:lang w:val="en-AU" w:eastAsia="en-AU"/>
        </w:rPr>
      </w:pPr>
      <w:r w:rsidRPr="00DE6BCA">
        <w:rPr>
          <w:rFonts w:ascii="Arial" w:eastAsia="Times New Roman" w:hAnsi="Arial" w:cs="Arial"/>
          <w:b/>
          <w:lang w:val="en-AU" w:eastAsia="en-AU"/>
        </w:rPr>
        <w:lastRenderedPageBreak/>
        <w:t xml:space="preserve">SQA </w:t>
      </w:r>
      <w:r>
        <w:rPr>
          <w:rFonts w:ascii="Arial" w:eastAsia="Times New Roman" w:hAnsi="Arial" w:cs="Arial"/>
          <w:b/>
          <w:lang w:val="en-AU" w:eastAsia="en-AU"/>
        </w:rPr>
        <w:t>Quality Audit</w:t>
      </w:r>
      <w:r w:rsidRPr="00DE6BCA">
        <w:rPr>
          <w:rFonts w:ascii="Arial" w:eastAsia="Times New Roman" w:hAnsi="Arial" w:cs="Arial"/>
          <w:b/>
          <w:lang w:val="en-AU" w:eastAsia="en-AU"/>
        </w:rPr>
        <w:t xml:space="preserve"> Self Evaluation </w:t>
      </w:r>
      <w:r w:rsidR="003B42BB">
        <w:rPr>
          <w:rFonts w:ascii="Arial" w:eastAsia="Times New Roman" w:hAnsi="Arial" w:cs="Arial"/>
          <w:b/>
          <w:lang w:val="en-AU" w:eastAsia="en-AU"/>
        </w:rPr>
        <w:t>Form</w:t>
      </w:r>
    </w:p>
    <w:p w:rsidR="00DE6BCA" w:rsidRPr="003437AC" w:rsidRDefault="00DE6BCA" w:rsidP="00FA604F">
      <w:pPr>
        <w:spacing w:after="60" w:line="240" w:lineRule="auto"/>
        <w:rPr>
          <w:rFonts w:ascii="Arial Narrow" w:eastAsia="Times New Roman" w:hAnsi="Arial Narrow" w:cs="Arial"/>
          <w:lang w:val="en-AU" w:eastAsia="en-AU"/>
        </w:rPr>
      </w:pPr>
      <w:r w:rsidRPr="003437AC">
        <w:rPr>
          <w:rFonts w:ascii="Arial Narrow" w:eastAsia="Times New Roman" w:hAnsi="Arial Narrow" w:cs="Arial"/>
          <w:lang w:val="en-AU" w:eastAsia="en-AU"/>
        </w:rPr>
        <w:t xml:space="preserve">When completing this form, ensure that all the documents you refer to are either enclosed with your </w:t>
      </w:r>
      <w:r w:rsidR="00C24F7E">
        <w:rPr>
          <w:rFonts w:ascii="Arial Narrow" w:eastAsia="Times New Roman" w:hAnsi="Arial Narrow" w:cs="Arial"/>
          <w:lang w:val="en-AU" w:eastAsia="en-AU"/>
        </w:rPr>
        <w:t>submission, hyperlinked</w:t>
      </w:r>
      <w:r w:rsidR="00C24F7E">
        <w:rPr>
          <w:rStyle w:val="FootnoteReference"/>
          <w:rFonts w:ascii="Arial Narrow" w:eastAsia="Times New Roman" w:hAnsi="Arial Narrow" w:cs="Arial"/>
          <w:lang w:val="en-AU" w:eastAsia="en-AU"/>
        </w:rPr>
        <w:footnoteReference w:id="1"/>
      </w:r>
      <w:r w:rsidR="00C24F7E">
        <w:rPr>
          <w:rFonts w:ascii="Arial Narrow" w:eastAsia="Times New Roman" w:hAnsi="Arial Narrow" w:cs="Arial"/>
          <w:lang w:val="en-AU" w:eastAsia="en-AU"/>
        </w:rPr>
        <w:t>,</w:t>
      </w:r>
      <w:r w:rsidR="00C24F7E" w:rsidRPr="003437AC">
        <w:rPr>
          <w:rFonts w:ascii="Arial Narrow" w:eastAsia="Times New Roman" w:hAnsi="Arial Narrow" w:cs="Arial"/>
          <w:lang w:val="en-AU" w:eastAsia="en-AU"/>
        </w:rPr>
        <w:t xml:space="preserve"> </w:t>
      </w:r>
      <w:r w:rsidRPr="003437AC">
        <w:rPr>
          <w:rFonts w:ascii="Arial Narrow" w:eastAsia="Times New Roman" w:hAnsi="Arial Narrow" w:cs="Arial"/>
          <w:lang w:val="en-AU" w:eastAsia="en-AU"/>
        </w:rPr>
        <w:t xml:space="preserve">or can be made available to the SQA </w:t>
      </w:r>
      <w:r w:rsidR="00D01852">
        <w:rPr>
          <w:rFonts w:ascii="Arial Narrow" w:eastAsia="Times New Roman" w:hAnsi="Arial Narrow" w:cs="Arial"/>
          <w:lang w:val="en-AU" w:eastAsia="en-AU"/>
        </w:rPr>
        <w:t>Audit</w:t>
      </w:r>
      <w:r w:rsidRPr="003437AC">
        <w:rPr>
          <w:rFonts w:ascii="Arial Narrow" w:eastAsia="Times New Roman" w:hAnsi="Arial Narrow" w:cs="Arial"/>
          <w:lang w:val="en-AU" w:eastAsia="en-AU"/>
        </w:rPr>
        <w:t xml:space="preserve"> </w:t>
      </w:r>
      <w:r w:rsidR="00B37CDB">
        <w:rPr>
          <w:rFonts w:ascii="Arial Narrow" w:eastAsia="Times New Roman" w:hAnsi="Arial Narrow" w:cs="Arial"/>
          <w:lang w:val="en-AU" w:eastAsia="en-AU"/>
        </w:rPr>
        <w:t>Team</w:t>
      </w:r>
      <w:r w:rsidRPr="003437AC">
        <w:rPr>
          <w:rFonts w:ascii="Arial Narrow" w:eastAsia="Times New Roman" w:hAnsi="Arial Narrow" w:cs="Arial"/>
          <w:lang w:val="en-AU" w:eastAsia="en-AU"/>
        </w:rPr>
        <w:t xml:space="preserve"> when they visit your organisation. Where verbal evidence is available from students, staff, industry, community groups, </w:t>
      </w:r>
      <w:proofErr w:type="spellStart"/>
      <w:r w:rsidRPr="003437AC">
        <w:rPr>
          <w:rFonts w:ascii="Arial Narrow" w:eastAsia="Times New Roman" w:hAnsi="Arial Narrow" w:cs="Arial"/>
          <w:lang w:val="en-AU" w:eastAsia="en-AU"/>
        </w:rPr>
        <w:t>etc</w:t>
      </w:r>
      <w:proofErr w:type="spellEnd"/>
      <w:r w:rsidRPr="003437AC">
        <w:rPr>
          <w:rFonts w:ascii="Arial Narrow" w:eastAsia="Times New Roman" w:hAnsi="Arial Narrow" w:cs="Arial"/>
          <w:lang w:val="en-AU" w:eastAsia="en-AU"/>
        </w:rPr>
        <w:t>, please indicate this.</w:t>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9"/>
        <w:gridCol w:w="1843"/>
        <w:gridCol w:w="4838"/>
        <w:gridCol w:w="6218"/>
        <w:gridCol w:w="851"/>
      </w:tblGrid>
      <w:tr w:rsidR="00D01852" w:rsidRPr="00DE6BCA" w:rsidTr="00F15983">
        <w:trPr>
          <w:cantSplit/>
          <w:trHeight w:val="283"/>
          <w:tblHeader/>
        </w:trPr>
        <w:tc>
          <w:tcPr>
            <w:tcW w:w="959" w:type="dxa"/>
            <w:shd w:val="clear" w:color="auto" w:fill="E6E6E6"/>
            <w:vAlign w:val="center"/>
          </w:tcPr>
          <w:bookmarkEnd w:id="0"/>
          <w:bookmarkEnd w:id="1"/>
          <w:p w:rsidR="00D01852" w:rsidRPr="00DE6BCA" w:rsidRDefault="00D01852" w:rsidP="00FA604F">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Element</w:t>
            </w:r>
          </w:p>
        </w:tc>
        <w:tc>
          <w:tcPr>
            <w:tcW w:w="1843" w:type="dxa"/>
            <w:shd w:val="clear" w:color="auto" w:fill="E6E6E6"/>
            <w:vAlign w:val="center"/>
          </w:tcPr>
          <w:p w:rsidR="00D01852" w:rsidRPr="00DE6BCA" w:rsidRDefault="00D01852" w:rsidP="00FA604F">
            <w:pPr>
              <w:spacing w:before="40" w:after="40" w:line="240" w:lineRule="auto"/>
              <w:ind w:left="72" w:hanging="37"/>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 xml:space="preserve">SQA </w:t>
            </w:r>
            <w:r>
              <w:rPr>
                <w:rFonts w:ascii="Arial" w:eastAsia="Times New Roman" w:hAnsi="Arial" w:cs="Arial"/>
                <w:b/>
                <w:sz w:val="18"/>
                <w:szCs w:val="18"/>
                <w:lang w:val="en-AU" w:eastAsia="en-AU"/>
              </w:rPr>
              <w:t>Audit Standard</w:t>
            </w:r>
          </w:p>
        </w:tc>
        <w:tc>
          <w:tcPr>
            <w:tcW w:w="4838" w:type="dxa"/>
            <w:tcBorders>
              <w:bottom w:val="single" w:sz="12" w:space="0" w:color="auto"/>
            </w:tcBorders>
            <w:shd w:val="clear" w:color="auto" w:fill="E6E6E6"/>
            <w:vAlign w:val="center"/>
          </w:tcPr>
          <w:p w:rsidR="00D01852" w:rsidRPr="00DE6BCA" w:rsidRDefault="00D01852" w:rsidP="00FA604F">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Evidence/Evaluation Guide</w:t>
            </w:r>
            <w:r w:rsidR="00A225B2">
              <w:rPr>
                <w:rFonts w:ascii="Arial" w:eastAsia="Times New Roman" w:hAnsi="Arial" w:cs="Arial"/>
                <w:b/>
                <w:sz w:val="18"/>
                <w:szCs w:val="18"/>
                <w:lang w:val="en-AU" w:eastAsia="en-AU"/>
              </w:rPr>
              <w:t xml:space="preserve"> Questions</w:t>
            </w:r>
          </w:p>
        </w:tc>
        <w:tc>
          <w:tcPr>
            <w:tcW w:w="6218" w:type="dxa"/>
            <w:tcBorders>
              <w:bottom w:val="single" w:sz="12" w:space="0" w:color="auto"/>
            </w:tcBorders>
            <w:shd w:val="clear" w:color="auto" w:fill="E6E6E6"/>
          </w:tcPr>
          <w:p w:rsidR="00D01852" w:rsidRPr="00DE6BCA" w:rsidRDefault="00D01852" w:rsidP="00FA604F">
            <w:pPr>
              <w:spacing w:before="60" w:after="60" w:line="240" w:lineRule="auto"/>
              <w:jc w:val="center"/>
              <w:rPr>
                <w:rFonts w:ascii="Arial" w:eastAsia="Times New Roman" w:hAnsi="Arial" w:cs="Arial"/>
                <w:bCs/>
                <w:sz w:val="18"/>
                <w:szCs w:val="18"/>
                <w:lang w:val="en-AU" w:eastAsia="en-AU"/>
              </w:rPr>
            </w:pPr>
            <w:r w:rsidRPr="00DE6BCA">
              <w:rPr>
                <w:rFonts w:ascii="Arial" w:eastAsia="Times New Roman" w:hAnsi="Arial" w:cs="Arial"/>
                <w:b/>
                <w:bCs/>
                <w:sz w:val="18"/>
                <w:szCs w:val="18"/>
                <w:lang w:val="en-AU" w:eastAsia="en-AU"/>
              </w:rPr>
              <w:t xml:space="preserve">Answers to questions and evidence </w:t>
            </w:r>
            <w:r w:rsidRPr="00DE6BCA">
              <w:rPr>
                <w:rFonts w:ascii="Arial" w:eastAsia="Times New Roman" w:hAnsi="Arial" w:cs="Arial"/>
                <w:bCs/>
                <w:sz w:val="18"/>
                <w:szCs w:val="18"/>
                <w:lang w:val="en-AU" w:eastAsia="en-AU"/>
              </w:rPr>
              <w:t>(documents and/or other information)</w:t>
            </w:r>
          </w:p>
          <w:p w:rsidR="00D01852" w:rsidRPr="00DE6BCA" w:rsidRDefault="00D01852" w:rsidP="00FA604F">
            <w:pPr>
              <w:spacing w:before="60" w:after="60" w:line="240" w:lineRule="auto"/>
              <w:jc w:val="center"/>
              <w:rPr>
                <w:rFonts w:ascii="Arial" w:eastAsia="Times New Roman" w:hAnsi="Arial" w:cs="Arial"/>
                <w:sz w:val="18"/>
                <w:szCs w:val="18"/>
                <w:lang w:val="en-AU" w:eastAsia="en-AU"/>
              </w:rPr>
            </w:pPr>
            <w:r w:rsidRPr="00DE6BCA">
              <w:rPr>
                <w:rFonts w:ascii="Arial" w:eastAsia="Times New Roman" w:hAnsi="Arial" w:cs="Arial"/>
                <w:b/>
                <w:bCs/>
                <w:sz w:val="18"/>
                <w:szCs w:val="18"/>
                <w:lang w:val="en-AU" w:eastAsia="en-AU"/>
              </w:rPr>
              <w:t xml:space="preserve"> that shows that your programme meets the SQA </w:t>
            </w:r>
            <w:r>
              <w:rPr>
                <w:rFonts w:ascii="Arial" w:eastAsia="Times New Roman" w:hAnsi="Arial" w:cs="Arial"/>
                <w:b/>
                <w:bCs/>
                <w:sz w:val="18"/>
                <w:szCs w:val="18"/>
                <w:lang w:val="en-AU" w:eastAsia="en-AU"/>
              </w:rPr>
              <w:t>Standard</w:t>
            </w:r>
          </w:p>
        </w:tc>
        <w:tc>
          <w:tcPr>
            <w:tcW w:w="851" w:type="dxa"/>
            <w:shd w:val="clear" w:color="auto" w:fill="E6E6E6"/>
            <w:vAlign w:val="center"/>
          </w:tcPr>
          <w:p w:rsidR="00D01852" w:rsidRPr="00DE6BCA" w:rsidRDefault="00D01852" w:rsidP="00FA604F">
            <w:pPr>
              <w:spacing w:after="0" w:line="240" w:lineRule="auto"/>
              <w:ind w:left="-113" w:right="-113"/>
              <w:jc w:val="center"/>
              <w:rPr>
                <w:rFonts w:ascii="Arial" w:eastAsia="Times New Roman" w:hAnsi="Arial" w:cs="Arial"/>
                <w:b/>
                <w:sz w:val="18"/>
                <w:szCs w:val="18"/>
                <w:lang w:val="en-AU" w:eastAsia="en-AU"/>
              </w:rPr>
            </w:pPr>
            <w:r>
              <w:rPr>
                <w:rFonts w:ascii="Arial" w:eastAsia="Times New Roman" w:hAnsi="Arial" w:cs="Arial"/>
                <w:b/>
                <w:sz w:val="18"/>
                <w:szCs w:val="18"/>
                <w:lang w:val="en-AU" w:eastAsia="en-AU"/>
              </w:rPr>
              <w:t>Standard</w:t>
            </w:r>
          </w:p>
          <w:p w:rsidR="00D01852" w:rsidRPr="00DE6BCA" w:rsidRDefault="00D01852" w:rsidP="00FA604F">
            <w:pPr>
              <w:spacing w:after="0" w:line="240" w:lineRule="auto"/>
              <w:ind w:left="-113" w:right="-113"/>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met?</w:t>
            </w:r>
          </w:p>
          <w:p w:rsidR="00D01852" w:rsidRPr="00DE6BCA" w:rsidRDefault="00D01852" w:rsidP="00FA604F">
            <w:pPr>
              <w:spacing w:after="0" w:line="240" w:lineRule="auto"/>
              <w:ind w:left="-57" w:right="-57"/>
              <w:jc w:val="center"/>
              <w:rPr>
                <w:rFonts w:ascii="Arial" w:eastAsia="Times New Roman" w:hAnsi="Arial" w:cs="Arial"/>
                <w:b/>
                <w:sz w:val="18"/>
                <w:szCs w:val="18"/>
                <w:lang w:val="en-AU" w:eastAsia="en-AU"/>
              </w:rPr>
            </w:pPr>
            <w:r w:rsidRPr="00DE6BCA">
              <w:rPr>
                <w:rFonts w:ascii="Arial" w:eastAsia="Times New Roman" w:hAnsi="Arial" w:cs="Arial"/>
                <w:sz w:val="18"/>
                <w:szCs w:val="18"/>
                <w:lang w:val="en-AU" w:eastAsia="en-AU"/>
              </w:rPr>
              <w:t>(yes/no)</w:t>
            </w:r>
          </w:p>
        </w:tc>
      </w:tr>
      <w:tr w:rsidR="00F15983" w:rsidRPr="003472B3" w:rsidTr="00F15983">
        <w:trPr>
          <w:cantSplit/>
          <w:trHeight w:val="567"/>
        </w:trPr>
        <w:tc>
          <w:tcPr>
            <w:tcW w:w="959" w:type="dxa"/>
            <w:vMerge w:val="restart"/>
            <w:vAlign w:val="center"/>
          </w:tcPr>
          <w:p w:rsidR="00F15983" w:rsidRPr="003472B3" w:rsidRDefault="00F15983" w:rsidP="00FA604F">
            <w:pPr>
              <w:spacing w:after="0" w:line="240" w:lineRule="auto"/>
              <w:ind w:left="-57" w:right="-57"/>
              <w:jc w:val="center"/>
              <w:rPr>
                <w:rFonts w:ascii="Arial Narrow" w:eastAsia="Times New Roman" w:hAnsi="Arial Narrow" w:cs="Arial"/>
                <w:b/>
                <w:lang w:val="en-AU" w:eastAsia="en-AU"/>
              </w:rPr>
            </w:pPr>
            <w:r w:rsidRPr="003472B3">
              <w:rPr>
                <w:rFonts w:ascii="Arial Narrow" w:eastAsia="Times New Roman" w:hAnsi="Arial Narrow" w:cs="Arial"/>
                <w:b/>
                <w:lang w:val="en-AU" w:eastAsia="en-AU"/>
              </w:rPr>
              <w:t>1. Organ-</w:t>
            </w:r>
            <w:proofErr w:type="spellStart"/>
            <w:r w:rsidRPr="003472B3">
              <w:rPr>
                <w:rFonts w:ascii="Arial Narrow" w:eastAsia="Times New Roman" w:hAnsi="Arial Narrow" w:cs="Arial"/>
                <w:b/>
                <w:lang w:val="en-AU" w:eastAsia="en-AU"/>
              </w:rPr>
              <w:t>isation</w:t>
            </w:r>
            <w:proofErr w:type="spellEnd"/>
          </w:p>
        </w:tc>
        <w:tc>
          <w:tcPr>
            <w:tcW w:w="1843" w:type="dxa"/>
            <w:vMerge w:val="restart"/>
            <w:vAlign w:val="center"/>
          </w:tcPr>
          <w:p w:rsidR="00F15983" w:rsidRPr="003B42BB" w:rsidRDefault="00F15983" w:rsidP="00FA604F">
            <w:pPr>
              <w:spacing w:before="60" w:after="60" w:line="240" w:lineRule="auto"/>
              <w:ind w:left="-57" w:right="-113"/>
              <w:rPr>
                <w:rFonts w:ascii="Arial Narrow" w:eastAsia="Times New Roman" w:hAnsi="Arial Narrow" w:cs="Arial"/>
                <w:lang w:val="en-AU" w:eastAsia="en-AU"/>
              </w:rPr>
            </w:pPr>
            <w:r w:rsidRPr="003B42BB">
              <w:rPr>
                <w:rFonts w:ascii="Arial Narrow" w:eastAsia="Times New Roman" w:hAnsi="Arial Narrow" w:cs="Arial"/>
                <w:iCs/>
                <w:lang w:val="en-GB" w:eastAsia="en-AU"/>
              </w:rPr>
              <w:t xml:space="preserve">The provider is an enduring legally recognised body with an appropriate name, measureable goals and objectives for the delivery of education and training, and effective governance and management systems to enable the </w:t>
            </w:r>
            <w:proofErr w:type="spellStart"/>
            <w:r w:rsidRPr="003B42BB">
              <w:rPr>
                <w:rFonts w:ascii="Arial Narrow" w:eastAsia="Times New Roman" w:hAnsi="Arial Narrow" w:cs="Arial"/>
                <w:iCs/>
                <w:lang w:val="en-GB" w:eastAsia="en-AU"/>
              </w:rPr>
              <w:t>ongoing</w:t>
            </w:r>
            <w:proofErr w:type="spellEnd"/>
            <w:r w:rsidRPr="003B42BB">
              <w:rPr>
                <w:rFonts w:ascii="Arial Narrow" w:eastAsia="Times New Roman" w:hAnsi="Arial Narrow" w:cs="Arial"/>
                <w:iCs/>
                <w:lang w:val="en-GB" w:eastAsia="en-AU"/>
              </w:rPr>
              <w:t xml:space="preserve"> achievement of its goals and objectives, including </w:t>
            </w:r>
            <w:proofErr w:type="spellStart"/>
            <w:r w:rsidRPr="003B42BB">
              <w:rPr>
                <w:rFonts w:ascii="Arial Narrow" w:eastAsia="Times New Roman" w:hAnsi="Arial Narrow" w:cs="Arial"/>
                <w:iCs/>
                <w:lang w:val="en-GB" w:eastAsia="en-AU"/>
              </w:rPr>
              <w:t>self evaluation</w:t>
            </w:r>
            <w:proofErr w:type="spellEnd"/>
            <w:r w:rsidRPr="003B42BB">
              <w:rPr>
                <w:rFonts w:ascii="Arial Narrow" w:eastAsia="Times New Roman" w:hAnsi="Arial Narrow" w:cs="Arial"/>
                <w:iCs/>
                <w:lang w:val="en-GB" w:eastAsia="en-AU"/>
              </w:rPr>
              <w:t>, review and/or internal quality audit processes</w:t>
            </w:r>
          </w:p>
        </w:tc>
        <w:tc>
          <w:tcPr>
            <w:tcW w:w="4838" w:type="dxa"/>
            <w:tcBorders>
              <w:bottom w:val="single" w:sz="4" w:space="0" w:color="auto"/>
            </w:tcBorders>
          </w:tcPr>
          <w:p w:rsidR="00F15983" w:rsidRPr="003B42BB" w:rsidRDefault="00F15983" w:rsidP="00FA604F">
            <w:pPr>
              <w:numPr>
                <w:ilvl w:val="0"/>
                <w:numId w:val="2"/>
              </w:numPr>
              <w:tabs>
                <w:tab w:val="num" w:pos="190"/>
              </w:tabs>
              <w:spacing w:before="40" w:after="4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 xml:space="preserve"> The provider and its governing body is legally established and recognized enduring body</w:t>
            </w:r>
            <w:r>
              <w:rPr>
                <w:rStyle w:val="FootnoteReference"/>
                <w:rFonts w:ascii="Arial Narrow" w:eastAsia="Times New Roman" w:hAnsi="Arial Narrow" w:cs="Arial"/>
                <w:lang w:val="en-AU" w:eastAsia="en-AU"/>
              </w:rPr>
              <w:footnoteReference w:id="2"/>
            </w:r>
          </w:p>
        </w:tc>
        <w:tc>
          <w:tcPr>
            <w:tcW w:w="6218" w:type="dxa"/>
            <w:tcBorders>
              <w:bottom w:val="single" w:sz="4" w:space="0" w:color="auto"/>
            </w:tcBorders>
          </w:tcPr>
          <w:p w:rsidR="00F15983" w:rsidRPr="003472B3" w:rsidRDefault="00F15983" w:rsidP="00FA604F">
            <w:pPr>
              <w:numPr>
                <w:ilvl w:val="0"/>
                <w:numId w:val="4"/>
              </w:numPr>
              <w:tabs>
                <w:tab w:val="num" w:pos="190"/>
              </w:tabs>
              <w:spacing w:after="0" w:line="240" w:lineRule="auto"/>
              <w:ind w:left="190" w:hanging="180"/>
              <w:rPr>
                <w:rFonts w:ascii="Arial" w:eastAsia="Times New Roman" w:hAnsi="Arial" w:cs="Arial"/>
                <w:lang w:val="en-AU" w:eastAsia="en-AU"/>
              </w:rPr>
            </w:pPr>
          </w:p>
        </w:tc>
        <w:tc>
          <w:tcPr>
            <w:tcW w:w="851" w:type="dxa"/>
            <w:vMerge w:val="restart"/>
          </w:tcPr>
          <w:p w:rsidR="00F15983" w:rsidRPr="003472B3" w:rsidRDefault="00F15983" w:rsidP="00FA604F">
            <w:pPr>
              <w:spacing w:before="60" w:after="0" w:line="240" w:lineRule="auto"/>
              <w:ind w:left="360"/>
              <w:rPr>
                <w:rFonts w:ascii="Arial" w:eastAsia="Times New Roman" w:hAnsi="Arial" w:cs="Arial"/>
                <w:lang w:val="en-AU" w:eastAsia="en-AU"/>
              </w:rPr>
            </w:pPr>
          </w:p>
        </w:tc>
      </w:tr>
      <w:tr w:rsidR="00F15983" w:rsidRPr="003472B3" w:rsidTr="00F15983">
        <w:trPr>
          <w:cantSplit/>
          <w:trHeight w:val="567"/>
        </w:trPr>
        <w:tc>
          <w:tcPr>
            <w:tcW w:w="959" w:type="dxa"/>
            <w:vMerge/>
            <w:vAlign w:val="center"/>
          </w:tcPr>
          <w:p w:rsidR="00F15983" w:rsidRPr="003472B3" w:rsidRDefault="00F15983" w:rsidP="00FA604F">
            <w:pPr>
              <w:spacing w:after="0" w:line="240" w:lineRule="auto"/>
              <w:ind w:left="-57" w:right="-57"/>
              <w:jc w:val="center"/>
              <w:rPr>
                <w:rFonts w:ascii="Arial Narrow" w:eastAsia="Times New Roman" w:hAnsi="Arial Narrow" w:cs="Arial"/>
                <w:b/>
                <w:lang w:val="en-AU" w:eastAsia="en-AU"/>
              </w:rPr>
            </w:pPr>
          </w:p>
        </w:tc>
        <w:tc>
          <w:tcPr>
            <w:tcW w:w="1843" w:type="dxa"/>
            <w:vMerge/>
            <w:vAlign w:val="center"/>
          </w:tcPr>
          <w:p w:rsidR="00F15983" w:rsidRPr="003B42BB" w:rsidRDefault="00F15983" w:rsidP="00FA604F">
            <w:pPr>
              <w:spacing w:before="60" w:after="60" w:line="240" w:lineRule="auto"/>
              <w:ind w:left="-57" w:right="-113"/>
              <w:rPr>
                <w:rFonts w:ascii="Arial Narrow" w:eastAsia="Times New Roman" w:hAnsi="Arial Narrow" w:cs="Arial"/>
                <w:iCs/>
                <w:lang w:val="en-GB" w:eastAsia="en-AU"/>
              </w:rPr>
            </w:pPr>
          </w:p>
        </w:tc>
        <w:tc>
          <w:tcPr>
            <w:tcW w:w="4838" w:type="dxa"/>
            <w:tcBorders>
              <w:top w:val="single" w:sz="4" w:space="0" w:color="auto"/>
              <w:bottom w:val="single" w:sz="4" w:space="0" w:color="auto"/>
            </w:tcBorders>
          </w:tcPr>
          <w:p w:rsidR="00F15983" w:rsidRPr="003B42BB" w:rsidRDefault="00F15983" w:rsidP="00FA604F">
            <w:pPr>
              <w:numPr>
                <w:ilvl w:val="0"/>
                <w:numId w:val="2"/>
              </w:numPr>
              <w:tabs>
                <w:tab w:val="num" w:pos="190"/>
              </w:tabs>
              <w:spacing w:before="40" w:after="4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T</w:t>
            </w:r>
            <w:r w:rsidRPr="003B42BB">
              <w:rPr>
                <w:rFonts w:ascii="Arial Narrow" w:eastAsia="Times New Roman" w:hAnsi="Arial Narrow" w:cs="Arial"/>
                <w:lang w:val="en-AU" w:eastAsia="en-AU"/>
              </w:rPr>
              <w:t xml:space="preserve">he </w:t>
            </w:r>
            <w:r>
              <w:rPr>
                <w:rFonts w:ascii="Arial Narrow" w:eastAsia="Times New Roman" w:hAnsi="Arial Narrow" w:cs="Arial"/>
                <w:lang w:val="en-AU" w:eastAsia="en-AU"/>
              </w:rPr>
              <w:t xml:space="preserve">provider’s </w:t>
            </w:r>
            <w:r w:rsidRPr="003B42BB">
              <w:rPr>
                <w:rFonts w:ascii="Arial Narrow" w:eastAsia="Times New Roman" w:hAnsi="Arial Narrow" w:cs="Arial"/>
                <w:lang w:val="en-AU" w:eastAsia="en-AU"/>
              </w:rPr>
              <w:t>education</w:t>
            </w:r>
            <w:r>
              <w:rPr>
                <w:rFonts w:ascii="Arial Narrow" w:eastAsia="Times New Roman" w:hAnsi="Arial Narrow" w:cs="Arial"/>
                <w:lang w:val="en-AU" w:eastAsia="en-AU"/>
              </w:rPr>
              <w:t xml:space="preserve">al purpose, </w:t>
            </w:r>
            <w:r w:rsidRPr="003B42BB">
              <w:rPr>
                <w:rFonts w:ascii="Arial Narrow" w:eastAsia="Times New Roman" w:hAnsi="Arial Narrow" w:cs="Arial"/>
                <w:lang w:val="en-AU" w:eastAsia="en-AU"/>
              </w:rPr>
              <w:t xml:space="preserve"> goals and objectives</w:t>
            </w:r>
            <w:r>
              <w:rPr>
                <w:rFonts w:ascii="Arial Narrow" w:eastAsia="Times New Roman" w:hAnsi="Arial Narrow" w:cs="Arial"/>
                <w:lang w:val="en-AU" w:eastAsia="en-AU"/>
              </w:rPr>
              <w:t xml:space="preserve"> are clear</w:t>
            </w:r>
          </w:p>
        </w:tc>
        <w:tc>
          <w:tcPr>
            <w:tcW w:w="6218" w:type="dxa"/>
            <w:tcBorders>
              <w:top w:val="single" w:sz="4" w:space="0" w:color="auto"/>
              <w:bottom w:val="single" w:sz="4" w:space="0" w:color="auto"/>
            </w:tcBorders>
          </w:tcPr>
          <w:p w:rsidR="00F15983" w:rsidRPr="00185C58" w:rsidRDefault="001368CF" w:rsidP="001368CF">
            <w:pPr>
              <w:numPr>
                <w:ilvl w:val="0"/>
                <w:numId w:val="4"/>
              </w:numPr>
              <w:tabs>
                <w:tab w:val="num" w:pos="190"/>
              </w:tabs>
              <w:spacing w:after="0" w:line="240" w:lineRule="auto"/>
              <w:ind w:left="190" w:hanging="180"/>
              <w:rPr>
                <w:rFonts w:ascii="Arial" w:eastAsia="Times New Roman" w:hAnsi="Arial" w:cs="Arial"/>
                <w:sz w:val="18"/>
                <w:lang w:val="en-AU" w:eastAsia="en-AU"/>
              </w:rPr>
            </w:pPr>
            <w:r w:rsidRPr="00185C58">
              <w:rPr>
                <w:rFonts w:ascii="Arial Narrow" w:eastAsia="Times New Roman" w:hAnsi="Arial Narrow" w:cs="Arial"/>
                <w:i/>
                <w:sz w:val="18"/>
                <w:lang w:val="en-AU" w:eastAsia="en-AU"/>
              </w:rPr>
              <w:t>Example of evidence: Strategic, Corporate or Annual Plan</w:t>
            </w:r>
          </w:p>
        </w:tc>
        <w:tc>
          <w:tcPr>
            <w:tcW w:w="851" w:type="dxa"/>
            <w:vMerge/>
          </w:tcPr>
          <w:p w:rsidR="00F15983" w:rsidRPr="003472B3" w:rsidRDefault="00F15983" w:rsidP="00FA604F">
            <w:pPr>
              <w:spacing w:before="60" w:after="0" w:line="240" w:lineRule="auto"/>
              <w:ind w:left="360"/>
              <w:rPr>
                <w:rFonts w:ascii="Arial" w:eastAsia="Times New Roman" w:hAnsi="Arial" w:cs="Arial"/>
                <w:lang w:val="en-AU" w:eastAsia="en-AU"/>
              </w:rPr>
            </w:pPr>
          </w:p>
        </w:tc>
      </w:tr>
      <w:tr w:rsidR="00F15983" w:rsidRPr="003472B3" w:rsidTr="00F15983">
        <w:trPr>
          <w:cantSplit/>
          <w:trHeight w:val="567"/>
        </w:trPr>
        <w:tc>
          <w:tcPr>
            <w:tcW w:w="959" w:type="dxa"/>
            <w:vMerge/>
            <w:vAlign w:val="center"/>
          </w:tcPr>
          <w:p w:rsidR="00F15983" w:rsidRPr="003472B3" w:rsidRDefault="00F15983" w:rsidP="00FA604F">
            <w:pPr>
              <w:spacing w:after="0" w:line="240" w:lineRule="auto"/>
              <w:ind w:left="-57" w:right="-57"/>
              <w:jc w:val="center"/>
              <w:rPr>
                <w:rFonts w:ascii="Arial Narrow" w:eastAsia="Times New Roman" w:hAnsi="Arial Narrow" w:cs="Arial"/>
                <w:b/>
                <w:lang w:val="en-AU" w:eastAsia="en-AU"/>
              </w:rPr>
            </w:pPr>
          </w:p>
        </w:tc>
        <w:tc>
          <w:tcPr>
            <w:tcW w:w="1843" w:type="dxa"/>
            <w:vMerge/>
            <w:vAlign w:val="center"/>
          </w:tcPr>
          <w:p w:rsidR="00F15983" w:rsidRPr="003B42BB" w:rsidRDefault="00F15983" w:rsidP="00FA604F">
            <w:pPr>
              <w:spacing w:before="60" w:after="60" w:line="240" w:lineRule="auto"/>
              <w:ind w:left="-57" w:right="-113"/>
              <w:rPr>
                <w:rFonts w:ascii="Arial Narrow" w:eastAsia="Times New Roman" w:hAnsi="Arial Narrow" w:cs="Arial"/>
                <w:iCs/>
                <w:lang w:val="en-GB" w:eastAsia="en-AU"/>
              </w:rPr>
            </w:pPr>
          </w:p>
        </w:tc>
        <w:tc>
          <w:tcPr>
            <w:tcW w:w="4838" w:type="dxa"/>
            <w:tcBorders>
              <w:top w:val="single" w:sz="4" w:space="0" w:color="auto"/>
              <w:bottom w:val="single" w:sz="4" w:space="0" w:color="auto"/>
            </w:tcBorders>
          </w:tcPr>
          <w:p w:rsidR="00F15983" w:rsidRPr="003B42BB" w:rsidRDefault="00F15983" w:rsidP="00FA604F">
            <w:pPr>
              <w:numPr>
                <w:ilvl w:val="0"/>
                <w:numId w:val="2"/>
              </w:numPr>
              <w:tabs>
                <w:tab w:val="num" w:pos="190"/>
              </w:tabs>
              <w:spacing w:before="40" w:after="4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 xml:space="preserve">The provider has clear </w:t>
            </w:r>
            <w:r w:rsidRPr="003B42BB">
              <w:rPr>
                <w:rFonts w:ascii="Arial Narrow" w:eastAsia="Times New Roman" w:hAnsi="Arial Narrow" w:cs="Arial"/>
                <w:lang w:val="en-AU" w:eastAsia="en-AU"/>
              </w:rPr>
              <w:t>performance indicators to measure and monitor the achievement of its goals and objectives</w:t>
            </w:r>
          </w:p>
        </w:tc>
        <w:tc>
          <w:tcPr>
            <w:tcW w:w="6218" w:type="dxa"/>
            <w:tcBorders>
              <w:top w:val="single" w:sz="4" w:space="0" w:color="auto"/>
              <w:bottom w:val="single" w:sz="4" w:space="0" w:color="auto"/>
            </w:tcBorders>
          </w:tcPr>
          <w:p w:rsidR="00F15983" w:rsidRPr="00185C58" w:rsidRDefault="001368CF" w:rsidP="001368CF">
            <w:pPr>
              <w:numPr>
                <w:ilvl w:val="0"/>
                <w:numId w:val="4"/>
              </w:numPr>
              <w:tabs>
                <w:tab w:val="num" w:pos="190"/>
              </w:tabs>
              <w:spacing w:after="0" w:line="240" w:lineRule="auto"/>
              <w:ind w:left="190" w:hanging="180"/>
              <w:rPr>
                <w:rFonts w:ascii="Arial" w:eastAsia="Times New Roman" w:hAnsi="Arial" w:cs="Arial"/>
                <w:sz w:val="18"/>
                <w:lang w:val="en-AU" w:eastAsia="en-AU"/>
              </w:rPr>
            </w:pPr>
            <w:r w:rsidRPr="00185C58">
              <w:rPr>
                <w:rFonts w:ascii="Arial Narrow" w:eastAsia="Times New Roman" w:hAnsi="Arial Narrow" w:cs="Arial"/>
                <w:i/>
                <w:sz w:val="18"/>
                <w:lang w:val="en-AU" w:eastAsia="en-AU"/>
              </w:rPr>
              <w:t>Example of evidence: Annual report stating number of graduated students, students finding employment, students retention rate</w:t>
            </w:r>
          </w:p>
        </w:tc>
        <w:tc>
          <w:tcPr>
            <w:tcW w:w="851" w:type="dxa"/>
            <w:vMerge/>
          </w:tcPr>
          <w:p w:rsidR="00F15983" w:rsidRPr="003472B3" w:rsidRDefault="00F15983" w:rsidP="00FA604F">
            <w:pPr>
              <w:spacing w:before="60" w:after="0" w:line="240" w:lineRule="auto"/>
              <w:ind w:left="360"/>
              <w:rPr>
                <w:rFonts w:ascii="Arial" w:eastAsia="Times New Roman" w:hAnsi="Arial" w:cs="Arial"/>
                <w:lang w:val="en-AU" w:eastAsia="en-AU"/>
              </w:rPr>
            </w:pPr>
          </w:p>
        </w:tc>
      </w:tr>
      <w:tr w:rsidR="00F15983" w:rsidRPr="003472B3" w:rsidTr="00F15983">
        <w:trPr>
          <w:cantSplit/>
          <w:trHeight w:val="567"/>
        </w:trPr>
        <w:tc>
          <w:tcPr>
            <w:tcW w:w="959" w:type="dxa"/>
            <w:vMerge/>
            <w:vAlign w:val="center"/>
          </w:tcPr>
          <w:p w:rsidR="00F15983" w:rsidRPr="003472B3" w:rsidRDefault="00F15983" w:rsidP="00FA604F">
            <w:pPr>
              <w:spacing w:after="0" w:line="240" w:lineRule="auto"/>
              <w:ind w:left="-57" w:right="-57"/>
              <w:jc w:val="center"/>
              <w:rPr>
                <w:rFonts w:ascii="Arial Narrow" w:eastAsia="Times New Roman" w:hAnsi="Arial Narrow" w:cs="Arial"/>
                <w:b/>
                <w:lang w:val="en-AU" w:eastAsia="en-AU"/>
              </w:rPr>
            </w:pPr>
          </w:p>
        </w:tc>
        <w:tc>
          <w:tcPr>
            <w:tcW w:w="1843" w:type="dxa"/>
            <w:vMerge/>
            <w:vAlign w:val="center"/>
          </w:tcPr>
          <w:p w:rsidR="00F15983" w:rsidRPr="003B42BB" w:rsidRDefault="00F15983" w:rsidP="00FA604F">
            <w:pPr>
              <w:spacing w:before="60" w:after="60" w:line="240" w:lineRule="auto"/>
              <w:ind w:left="-57" w:right="-113"/>
              <w:rPr>
                <w:rFonts w:ascii="Arial Narrow" w:eastAsia="Times New Roman" w:hAnsi="Arial Narrow" w:cs="Arial"/>
                <w:iCs/>
                <w:lang w:val="en-GB" w:eastAsia="en-AU"/>
              </w:rPr>
            </w:pPr>
          </w:p>
        </w:tc>
        <w:tc>
          <w:tcPr>
            <w:tcW w:w="4838" w:type="dxa"/>
            <w:tcBorders>
              <w:top w:val="single" w:sz="4" w:space="0" w:color="auto"/>
              <w:bottom w:val="single" w:sz="4" w:space="0" w:color="auto"/>
            </w:tcBorders>
          </w:tcPr>
          <w:p w:rsidR="00F15983" w:rsidRPr="003B42BB" w:rsidRDefault="00F15983" w:rsidP="00FA604F">
            <w:pPr>
              <w:numPr>
                <w:ilvl w:val="0"/>
                <w:numId w:val="2"/>
              </w:numPr>
              <w:tabs>
                <w:tab w:val="num" w:pos="190"/>
              </w:tabs>
              <w:spacing w:after="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T</w:t>
            </w:r>
            <w:r w:rsidRPr="003B42BB">
              <w:rPr>
                <w:rFonts w:ascii="Arial Narrow" w:eastAsia="Times New Roman" w:hAnsi="Arial Narrow" w:cs="Arial"/>
                <w:lang w:val="en-AU" w:eastAsia="en-AU"/>
              </w:rPr>
              <w:t xml:space="preserve">he provider </w:t>
            </w:r>
            <w:r>
              <w:rPr>
                <w:rFonts w:ascii="Arial Narrow" w:eastAsia="Times New Roman" w:hAnsi="Arial Narrow" w:cs="Arial"/>
                <w:lang w:val="en-AU" w:eastAsia="en-AU"/>
              </w:rPr>
              <w:t xml:space="preserve">has a process to </w:t>
            </w:r>
            <w:r w:rsidRPr="003B42BB">
              <w:rPr>
                <w:rFonts w:ascii="Arial Narrow" w:eastAsia="Times New Roman" w:hAnsi="Arial Narrow" w:cs="Arial"/>
                <w:lang w:val="en-AU" w:eastAsia="en-AU"/>
              </w:rPr>
              <w:t>ensure that its policies and procedures (quality management system) is being applied in all departments and across all sites</w:t>
            </w:r>
          </w:p>
        </w:tc>
        <w:tc>
          <w:tcPr>
            <w:tcW w:w="6218" w:type="dxa"/>
            <w:tcBorders>
              <w:top w:val="single" w:sz="4" w:space="0" w:color="auto"/>
              <w:bottom w:val="single" w:sz="4" w:space="0" w:color="auto"/>
            </w:tcBorders>
          </w:tcPr>
          <w:p w:rsidR="00F15983" w:rsidRPr="00185C58" w:rsidRDefault="001368CF" w:rsidP="001368CF">
            <w:pPr>
              <w:numPr>
                <w:ilvl w:val="0"/>
                <w:numId w:val="4"/>
              </w:numPr>
              <w:tabs>
                <w:tab w:val="num" w:pos="190"/>
              </w:tabs>
              <w:spacing w:after="0" w:line="240" w:lineRule="auto"/>
              <w:ind w:left="190" w:hanging="180"/>
              <w:rPr>
                <w:rFonts w:ascii="Arial" w:eastAsia="Times New Roman" w:hAnsi="Arial" w:cs="Arial"/>
                <w:sz w:val="18"/>
                <w:lang w:val="en-AU" w:eastAsia="en-AU"/>
              </w:rPr>
            </w:pPr>
            <w:r w:rsidRPr="00185C58">
              <w:rPr>
                <w:rFonts w:ascii="Arial Narrow" w:eastAsia="Times New Roman" w:hAnsi="Arial Narrow" w:cs="Arial"/>
                <w:i/>
                <w:sz w:val="18"/>
                <w:lang w:val="en-AU" w:eastAsia="en-AU"/>
              </w:rPr>
              <w:t xml:space="preserve">Example of evidence: Quarterly monitoring reports or </w:t>
            </w:r>
            <w:proofErr w:type="spellStart"/>
            <w:r w:rsidRPr="00185C58">
              <w:rPr>
                <w:rFonts w:ascii="Arial Narrow" w:eastAsia="Times New Roman" w:hAnsi="Arial Narrow" w:cs="Arial"/>
                <w:i/>
                <w:sz w:val="18"/>
                <w:lang w:val="en-AU" w:eastAsia="en-AU"/>
              </w:rPr>
              <w:t>qualiterly</w:t>
            </w:r>
            <w:proofErr w:type="spellEnd"/>
            <w:r w:rsidRPr="00185C58">
              <w:rPr>
                <w:rFonts w:ascii="Arial Narrow" w:eastAsia="Times New Roman" w:hAnsi="Arial Narrow" w:cs="Arial"/>
                <w:i/>
                <w:sz w:val="18"/>
                <w:lang w:val="en-AU" w:eastAsia="en-AU"/>
              </w:rPr>
              <w:t xml:space="preserve"> review of annual plans, annual reports, internal audit report, </w:t>
            </w:r>
            <w:proofErr w:type="spellStart"/>
            <w:r w:rsidRPr="00185C58">
              <w:rPr>
                <w:rFonts w:ascii="Arial Narrow" w:eastAsia="Times New Roman" w:hAnsi="Arial Narrow" w:cs="Arial"/>
                <w:i/>
                <w:sz w:val="18"/>
                <w:lang w:val="en-AU" w:eastAsia="en-AU"/>
              </w:rPr>
              <w:t>self evaluation</w:t>
            </w:r>
            <w:proofErr w:type="spellEnd"/>
            <w:r w:rsidRPr="00185C58">
              <w:rPr>
                <w:rFonts w:ascii="Arial Narrow" w:eastAsia="Times New Roman" w:hAnsi="Arial Narrow" w:cs="Arial"/>
                <w:i/>
                <w:sz w:val="18"/>
                <w:lang w:val="en-AU" w:eastAsia="en-AU"/>
              </w:rPr>
              <w:t xml:space="preserve"> report</w:t>
            </w:r>
          </w:p>
        </w:tc>
        <w:tc>
          <w:tcPr>
            <w:tcW w:w="851" w:type="dxa"/>
            <w:vMerge/>
          </w:tcPr>
          <w:p w:rsidR="00F15983" w:rsidRPr="003472B3" w:rsidRDefault="00F15983" w:rsidP="00FA604F">
            <w:pPr>
              <w:spacing w:before="60" w:after="0" w:line="240" w:lineRule="auto"/>
              <w:ind w:left="360"/>
              <w:rPr>
                <w:rFonts w:ascii="Arial" w:eastAsia="Times New Roman" w:hAnsi="Arial" w:cs="Arial"/>
                <w:lang w:val="en-AU" w:eastAsia="en-AU"/>
              </w:rPr>
            </w:pPr>
          </w:p>
        </w:tc>
      </w:tr>
      <w:tr w:rsidR="00F15983" w:rsidRPr="003472B3" w:rsidTr="00F15983">
        <w:trPr>
          <w:cantSplit/>
          <w:trHeight w:val="567"/>
        </w:trPr>
        <w:tc>
          <w:tcPr>
            <w:tcW w:w="959" w:type="dxa"/>
            <w:vMerge/>
            <w:vAlign w:val="center"/>
          </w:tcPr>
          <w:p w:rsidR="00F15983" w:rsidRPr="003472B3" w:rsidRDefault="00F15983" w:rsidP="00FA604F">
            <w:pPr>
              <w:spacing w:after="0" w:line="240" w:lineRule="auto"/>
              <w:ind w:left="-57" w:right="-57"/>
              <w:jc w:val="center"/>
              <w:rPr>
                <w:rFonts w:ascii="Arial Narrow" w:eastAsia="Times New Roman" w:hAnsi="Arial Narrow" w:cs="Arial"/>
                <w:b/>
                <w:lang w:val="en-AU" w:eastAsia="en-AU"/>
              </w:rPr>
            </w:pPr>
          </w:p>
        </w:tc>
        <w:tc>
          <w:tcPr>
            <w:tcW w:w="1843" w:type="dxa"/>
            <w:vMerge/>
            <w:vAlign w:val="center"/>
          </w:tcPr>
          <w:p w:rsidR="00F15983" w:rsidRPr="003B42BB" w:rsidRDefault="00F15983" w:rsidP="00FA604F">
            <w:pPr>
              <w:spacing w:before="60" w:after="60" w:line="240" w:lineRule="auto"/>
              <w:ind w:left="-57" w:right="-113"/>
              <w:rPr>
                <w:rFonts w:ascii="Arial Narrow" w:eastAsia="Times New Roman" w:hAnsi="Arial Narrow" w:cs="Arial"/>
                <w:iCs/>
                <w:lang w:val="en-GB" w:eastAsia="en-AU"/>
              </w:rPr>
            </w:pPr>
          </w:p>
        </w:tc>
        <w:tc>
          <w:tcPr>
            <w:tcW w:w="4838" w:type="dxa"/>
            <w:tcBorders>
              <w:top w:val="single" w:sz="4" w:space="0" w:color="auto"/>
              <w:bottom w:val="single" w:sz="4" w:space="0" w:color="auto"/>
            </w:tcBorders>
          </w:tcPr>
          <w:p w:rsidR="00F15983" w:rsidRPr="003B42BB" w:rsidRDefault="00F15983" w:rsidP="00FA604F">
            <w:pPr>
              <w:numPr>
                <w:ilvl w:val="0"/>
                <w:numId w:val="2"/>
              </w:numPr>
              <w:tabs>
                <w:tab w:val="num" w:pos="190"/>
              </w:tabs>
              <w:spacing w:after="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T</w:t>
            </w:r>
            <w:r w:rsidRPr="003B42BB">
              <w:rPr>
                <w:rFonts w:ascii="Arial Narrow" w:eastAsia="Times New Roman" w:hAnsi="Arial Narrow" w:cs="Arial"/>
                <w:lang w:val="en-AU" w:eastAsia="en-AU"/>
              </w:rPr>
              <w:t xml:space="preserve">he </w:t>
            </w:r>
            <w:r>
              <w:rPr>
                <w:rFonts w:ascii="Arial Narrow" w:eastAsia="Times New Roman" w:hAnsi="Arial Narrow" w:cs="Arial"/>
                <w:lang w:val="en-AU" w:eastAsia="en-AU"/>
              </w:rPr>
              <w:t xml:space="preserve">provider has clear </w:t>
            </w:r>
            <w:r w:rsidRPr="003B42BB">
              <w:rPr>
                <w:rFonts w:ascii="Arial Narrow" w:eastAsia="Times New Roman" w:hAnsi="Arial Narrow" w:cs="Arial"/>
                <w:lang w:val="en-AU" w:eastAsia="en-AU"/>
              </w:rPr>
              <w:t>organisational structure of the provider, roles, responsibilities, authorities, lines of reporting and accountabilities of each member of staff</w:t>
            </w:r>
            <w:r>
              <w:rPr>
                <w:rFonts w:ascii="Arial Narrow" w:eastAsia="Times New Roman" w:hAnsi="Arial Narrow" w:cs="Arial"/>
                <w:lang w:val="en-AU" w:eastAsia="en-AU"/>
              </w:rPr>
              <w:t>..</w:t>
            </w:r>
          </w:p>
        </w:tc>
        <w:tc>
          <w:tcPr>
            <w:tcW w:w="6218" w:type="dxa"/>
            <w:tcBorders>
              <w:top w:val="single" w:sz="4" w:space="0" w:color="auto"/>
              <w:bottom w:val="single" w:sz="4" w:space="0" w:color="auto"/>
            </w:tcBorders>
          </w:tcPr>
          <w:p w:rsidR="00F15983" w:rsidRPr="00185C58" w:rsidRDefault="001368CF" w:rsidP="001F5C2C">
            <w:pPr>
              <w:numPr>
                <w:ilvl w:val="0"/>
                <w:numId w:val="4"/>
              </w:numPr>
              <w:tabs>
                <w:tab w:val="num" w:pos="190"/>
              </w:tabs>
              <w:spacing w:after="0" w:line="240" w:lineRule="auto"/>
              <w:ind w:left="190" w:hanging="180"/>
              <w:rPr>
                <w:rFonts w:ascii="Arial" w:eastAsia="Times New Roman" w:hAnsi="Arial" w:cs="Arial"/>
                <w:sz w:val="18"/>
                <w:lang w:val="en-AU" w:eastAsia="en-AU"/>
              </w:rPr>
            </w:pPr>
            <w:r w:rsidRPr="00185C58">
              <w:rPr>
                <w:rFonts w:ascii="Arial Narrow" w:eastAsia="Times New Roman" w:hAnsi="Arial Narrow" w:cs="Arial"/>
                <w:i/>
                <w:sz w:val="18"/>
                <w:lang w:val="en-AU" w:eastAsia="en-AU"/>
              </w:rPr>
              <w:t xml:space="preserve">Example of evidence: </w:t>
            </w:r>
            <w:r w:rsidR="00BE386E" w:rsidRPr="00185C58">
              <w:rPr>
                <w:rFonts w:ascii="Arial Narrow" w:eastAsia="Times New Roman" w:hAnsi="Arial Narrow" w:cs="Arial"/>
                <w:i/>
                <w:sz w:val="18"/>
                <w:lang w:val="en-AU" w:eastAsia="en-AU"/>
              </w:rPr>
              <w:t>Organizational structure</w:t>
            </w:r>
          </w:p>
        </w:tc>
        <w:tc>
          <w:tcPr>
            <w:tcW w:w="851" w:type="dxa"/>
            <w:vMerge/>
          </w:tcPr>
          <w:p w:rsidR="00F15983" w:rsidRPr="003472B3" w:rsidRDefault="00F15983" w:rsidP="00FA604F">
            <w:pPr>
              <w:spacing w:before="60" w:after="0" w:line="240" w:lineRule="auto"/>
              <w:ind w:left="360"/>
              <w:rPr>
                <w:rFonts w:ascii="Arial" w:eastAsia="Times New Roman" w:hAnsi="Arial" w:cs="Arial"/>
                <w:lang w:val="en-AU" w:eastAsia="en-AU"/>
              </w:rPr>
            </w:pPr>
          </w:p>
        </w:tc>
      </w:tr>
      <w:tr w:rsidR="00F15983" w:rsidRPr="003472B3" w:rsidTr="00F15983">
        <w:trPr>
          <w:cantSplit/>
          <w:trHeight w:val="567"/>
        </w:trPr>
        <w:tc>
          <w:tcPr>
            <w:tcW w:w="959" w:type="dxa"/>
            <w:vMerge/>
            <w:vAlign w:val="center"/>
          </w:tcPr>
          <w:p w:rsidR="00F15983" w:rsidRPr="003472B3" w:rsidRDefault="00F15983" w:rsidP="00FA604F">
            <w:pPr>
              <w:spacing w:after="0" w:line="240" w:lineRule="auto"/>
              <w:ind w:left="-57" w:right="-57"/>
              <w:jc w:val="center"/>
              <w:rPr>
                <w:rFonts w:ascii="Arial Narrow" w:eastAsia="Times New Roman" w:hAnsi="Arial Narrow" w:cs="Arial"/>
                <w:b/>
                <w:lang w:val="en-AU" w:eastAsia="en-AU"/>
              </w:rPr>
            </w:pPr>
          </w:p>
        </w:tc>
        <w:tc>
          <w:tcPr>
            <w:tcW w:w="1843" w:type="dxa"/>
            <w:vMerge/>
            <w:vAlign w:val="center"/>
          </w:tcPr>
          <w:p w:rsidR="00F15983" w:rsidRPr="003B42BB" w:rsidRDefault="00F15983" w:rsidP="00FA604F">
            <w:pPr>
              <w:spacing w:before="60" w:after="60" w:line="240" w:lineRule="auto"/>
              <w:ind w:left="-57" w:right="-113"/>
              <w:rPr>
                <w:rFonts w:ascii="Arial Narrow" w:eastAsia="Times New Roman" w:hAnsi="Arial Narrow" w:cs="Arial"/>
                <w:iCs/>
                <w:lang w:val="en-GB" w:eastAsia="en-AU"/>
              </w:rPr>
            </w:pPr>
          </w:p>
        </w:tc>
        <w:tc>
          <w:tcPr>
            <w:tcW w:w="4838" w:type="dxa"/>
            <w:tcBorders>
              <w:top w:val="single" w:sz="4" w:space="0" w:color="auto"/>
              <w:bottom w:val="single" w:sz="4" w:space="0" w:color="auto"/>
            </w:tcBorders>
          </w:tcPr>
          <w:p w:rsidR="00F15983" w:rsidRPr="003B42BB" w:rsidRDefault="00F15983" w:rsidP="00FA604F">
            <w:pPr>
              <w:numPr>
                <w:ilvl w:val="0"/>
                <w:numId w:val="2"/>
              </w:numPr>
              <w:tabs>
                <w:tab w:val="num" w:pos="190"/>
              </w:tabs>
              <w:spacing w:after="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T</w:t>
            </w:r>
            <w:r w:rsidRPr="003B42BB">
              <w:rPr>
                <w:rFonts w:ascii="Arial Narrow" w:eastAsia="Times New Roman" w:hAnsi="Arial Narrow" w:cs="Arial"/>
                <w:lang w:val="en-AU" w:eastAsia="en-AU"/>
              </w:rPr>
              <w:t xml:space="preserve">he provider </w:t>
            </w:r>
            <w:r>
              <w:rPr>
                <w:rFonts w:ascii="Arial Narrow" w:eastAsia="Times New Roman" w:hAnsi="Arial Narrow" w:cs="Arial"/>
                <w:lang w:val="en-AU" w:eastAsia="en-AU"/>
              </w:rPr>
              <w:t>has process(</w:t>
            </w:r>
            <w:proofErr w:type="spellStart"/>
            <w:r>
              <w:rPr>
                <w:rFonts w:ascii="Arial Narrow" w:eastAsia="Times New Roman" w:hAnsi="Arial Narrow" w:cs="Arial"/>
                <w:lang w:val="en-AU" w:eastAsia="en-AU"/>
              </w:rPr>
              <w:t>es</w:t>
            </w:r>
            <w:proofErr w:type="spellEnd"/>
            <w:r>
              <w:rPr>
                <w:rFonts w:ascii="Arial Narrow" w:eastAsia="Times New Roman" w:hAnsi="Arial Narrow" w:cs="Arial"/>
                <w:lang w:val="en-AU" w:eastAsia="en-AU"/>
              </w:rPr>
              <w:t xml:space="preserve">) to </w:t>
            </w:r>
            <w:r w:rsidRPr="003B42BB">
              <w:rPr>
                <w:rFonts w:ascii="Arial Narrow" w:eastAsia="Times New Roman" w:hAnsi="Arial Narrow" w:cs="Arial"/>
                <w:lang w:val="en-AU" w:eastAsia="en-AU"/>
              </w:rPr>
              <w:t>collect feedback from learners, clients, funders and other stakeholders to confirm its effectiveness and further improve its education and training</w:t>
            </w:r>
            <w:r>
              <w:rPr>
                <w:rFonts w:ascii="Arial Narrow" w:eastAsia="Times New Roman" w:hAnsi="Arial Narrow" w:cs="Arial"/>
                <w:lang w:val="en-AU" w:eastAsia="en-AU"/>
              </w:rPr>
              <w:t>.</w:t>
            </w:r>
          </w:p>
        </w:tc>
        <w:tc>
          <w:tcPr>
            <w:tcW w:w="6218" w:type="dxa"/>
            <w:tcBorders>
              <w:top w:val="single" w:sz="4" w:space="0" w:color="auto"/>
              <w:bottom w:val="single" w:sz="4" w:space="0" w:color="auto"/>
            </w:tcBorders>
          </w:tcPr>
          <w:p w:rsidR="00F15983" w:rsidRPr="00185C58" w:rsidRDefault="00185C58" w:rsidP="00185C58">
            <w:pPr>
              <w:numPr>
                <w:ilvl w:val="0"/>
                <w:numId w:val="4"/>
              </w:numPr>
              <w:tabs>
                <w:tab w:val="num" w:pos="190"/>
              </w:tabs>
              <w:spacing w:after="0" w:line="240" w:lineRule="auto"/>
              <w:ind w:left="190" w:hanging="180"/>
              <w:rPr>
                <w:rFonts w:ascii="Arial" w:eastAsia="Times New Roman" w:hAnsi="Arial" w:cs="Arial"/>
                <w:sz w:val="18"/>
                <w:lang w:val="en-AU" w:eastAsia="en-AU"/>
              </w:rPr>
            </w:pPr>
            <w:r w:rsidRPr="00185C58">
              <w:rPr>
                <w:rFonts w:ascii="Arial Narrow" w:eastAsia="Times New Roman" w:hAnsi="Arial Narrow" w:cs="Arial"/>
                <w:i/>
                <w:sz w:val="18"/>
                <w:lang w:val="en-AU" w:eastAsia="en-AU"/>
              </w:rPr>
              <w:t xml:space="preserve">Example of evidence: Student course review, tracer studies, survey of graduates employers </w:t>
            </w:r>
          </w:p>
        </w:tc>
        <w:tc>
          <w:tcPr>
            <w:tcW w:w="851" w:type="dxa"/>
            <w:vMerge/>
          </w:tcPr>
          <w:p w:rsidR="00F15983" w:rsidRPr="003472B3" w:rsidRDefault="00F15983" w:rsidP="00FA604F">
            <w:pPr>
              <w:spacing w:before="60" w:after="0" w:line="240" w:lineRule="auto"/>
              <w:ind w:left="360"/>
              <w:rPr>
                <w:rFonts w:ascii="Arial" w:eastAsia="Times New Roman" w:hAnsi="Arial" w:cs="Arial"/>
                <w:lang w:val="en-AU" w:eastAsia="en-AU"/>
              </w:rPr>
            </w:pPr>
          </w:p>
        </w:tc>
      </w:tr>
      <w:tr w:rsidR="00F15983" w:rsidRPr="003472B3" w:rsidTr="00F15983">
        <w:trPr>
          <w:cantSplit/>
          <w:trHeight w:val="567"/>
        </w:trPr>
        <w:tc>
          <w:tcPr>
            <w:tcW w:w="959" w:type="dxa"/>
            <w:vMerge/>
            <w:vAlign w:val="center"/>
          </w:tcPr>
          <w:p w:rsidR="00F15983" w:rsidRPr="003472B3" w:rsidRDefault="00F15983" w:rsidP="00FA604F">
            <w:pPr>
              <w:spacing w:after="0" w:line="240" w:lineRule="auto"/>
              <w:ind w:left="-57" w:right="-57"/>
              <w:jc w:val="center"/>
              <w:rPr>
                <w:rFonts w:ascii="Arial Narrow" w:eastAsia="Times New Roman" w:hAnsi="Arial Narrow" w:cs="Arial"/>
                <w:b/>
                <w:lang w:val="en-AU" w:eastAsia="en-AU"/>
              </w:rPr>
            </w:pPr>
          </w:p>
        </w:tc>
        <w:tc>
          <w:tcPr>
            <w:tcW w:w="1843" w:type="dxa"/>
            <w:vMerge/>
            <w:vAlign w:val="center"/>
          </w:tcPr>
          <w:p w:rsidR="00F15983" w:rsidRPr="003B42BB" w:rsidRDefault="00F15983" w:rsidP="00FA604F">
            <w:pPr>
              <w:spacing w:before="60" w:after="60" w:line="240" w:lineRule="auto"/>
              <w:ind w:left="-57" w:right="-113"/>
              <w:rPr>
                <w:rFonts w:ascii="Arial Narrow" w:eastAsia="Times New Roman" w:hAnsi="Arial Narrow" w:cs="Arial"/>
                <w:iCs/>
                <w:lang w:val="en-GB" w:eastAsia="en-AU"/>
              </w:rPr>
            </w:pPr>
          </w:p>
        </w:tc>
        <w:tc>
          <w:tcPr>
            <w:tcW w:w="4838" w:type="dxa"/>
            <w:tcBorders>
              <w:top w:val="single" w:sz="4" w:space="0" w:color="auto"/>
              <w:bottom w:val="single" w:sz="4" w:space="0" w:color="auto"/>
            </w:tcBorders>
          </w:tcPr>
          <w:p w:rsidR="00F15983" w:rsidRPr="003B42BB" w:rsidRDefault="00F15983" w:rsidP="00FA604F">
            <w:pPr>
              <w:numPr>
                <w:ilvl w:val="0"/>
                <w:numId w:val="2"/>
              </w:numPr>
              <w:tabs>
                <w:tab w:val="num" w:pos="190"/>
              </w:tabs>
              <w:spacing w:after="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T</w:t>
            </w:r>
            <w:r w:rsidRPr="003B42BB">
              <w:rPr>
                <w:rFonts w:ascii="Arial Narrow" w:eastAsia="Times New Roman" w:hAnsi="Arial Narrow" w:cs="Arial"/>
                <w:lang w:val="en-AU" w:eastAsia="en-AU"/>
              </w:rPr>
              <w:t xml:space="preserve">he provider use </w:t>
            </w:r>
            <w:proofErr w:type="spellStart"/>
            <w:r w:rsidRPr="003B42BB">
              <w:rPr>
                <w:rFonts w:ascii="Arial Narrow" w:eastAsia="Times New Roman" w:hAnsi="Arial Narrow" w:cs="Arial"/>
                <w:lang w:val="en-AU" w:eastAsia="en-AU"/>
              </w:rPr>
              <w:t>self evaluation</w:t>
            </w:r>
            <w:proofErr w:type="spellEnd"/>
            <w:r w:rsidRPr="003B42BB">
              <w:rPr>
                <w:rFonts w:ascii="Arial Narrow" w:eastAsia="Times New Roman" w:hAnsi="Arial Narrow" w:cs="Arial"/>
                <w:lang w:val="en-AU" w:eastAsia="en-AU"/>
              </w:rPr>
              <w:t>, review and/or internal audit processes to identify areas for improvement, which are actioned</w:t>
            </w:r>
          </w:p>
        </w:tc>
        <w:tc>
          <w:tcPr>
            <w:tcW w:w="6218" w:type="dxa"/>
            <w:tcBorders>
              <w:top w:val="single" w:sz="4" w:space="0" w:color="auto"/>
              <w:bottom w:val="single" w:sz="4" w:space="0" w:color="auto"/>
            </w:tcBorders>
          </w:tcPr>
          <w:p w:rsidR="00F15983" w:rsidRPr="00185C58" w:rsidRDefault="00185C58" w:rsidP="00185C58">
            <w:pPr>
              <w:numPr>
                <w:ilvl w:val="0"/>
                <w:numId w:val="4"/>
              </w:numPr>
              <w:tabs>
                <w:tab w:val="num" w:pos="190"/>
              </w:tabs>
              <w:spacing w:after="0" w:line="240" w:lineRule="auto"/>
              <w:ind w:left="190" w:hanging="180"/>
              <w:rPr>
                <w:rFonts w:ascii="Arial" w:eastAsia="Times New Roman" w:hAnsi="Arial" w:cs="Arial"/>
                <w:sz w:val="18"/>
                <w:lang w:val="en-AU" w:eastAsia="en-AU"/>
              </w:rPr>
            </w:pPr>
            <w:r w:rsidRPr="00185C58">
              <w:rPr>
                <w:rFonts w:ascii="Arial Narrow" w:eastAsia="Times New Roman" w:hAnsi="Arial Narrow" w:cs="Arial"/>
                <w:i/>
                <w:sz w:val="18"/>
                <w:lang w:val="en-AU" w:eastAsia="en-AU"/>
              </w:rPr>
              <w:t xml:space="preserve">Example of evidence: Quarterly review report, annual report, </w:t>
            </w:r>
            <w:proofErr w:type="spellStart"/>
            <w:r w:rsidRPr="00185C58">
              <w:rPr>
                <w:rFonts w:ascii="Arial Narrow" w:eastAsia="Times New Roman" w:hAnsi="Arial Narrow" w:cs="Arial"/>
                <w:i/>
                <w:sz w:val="18"/>
                <w:lang w:val="en-AU" w:eastAsia="en-AU"/>
              </w:rPr>
              <w:t>self review</w:t>
            </w:r>
            <w:proofErr w:type="spellEnd"/>
            <w:r w:rsidRPr="00185C58">
              <w:rPr>
                <w:rFonts w:ascii="Arial Narrow" w:eastAsia="Times New Roman" w:hAnsi="Arial Narrow" w:cs="Arial"/>
                <w:i/>
                <w:sz w:val="18"/>
                <w:lang w:val="en-AU" w:eastAsia="en-AU"/>
              </w:rPr>
              <w:t xml:space="preserve"> report</w:t>
            </w:r>
          </w:p>
        </w:tc>
        <w:tc>
          <w:tcPr>
            <w:tcW w:w="851" w:type="dxa"/>
            <w:vMerge/>
          </w:tcPr>
          <w:p w:rsidR="00F15983" w:rsidRPr="003472B3" w:rsidRDefault="00F15983" w:rsidP="00FA604F">
            <w:pPr>
              <w:spacing w:before="60" w:after="0" w:line="240" w:lineRule="auto"/>
              <w:ind w:left="360"/>
              <w:rPr>
                <w:rFonts w:ascii="Arial" w:eastAsia="Times New Roman" w:hAnsi="Arial" w:cs="Arial"/>
                <w:lang w:val="en-AU" w:eastAsia="en-AU"/>
              </w:rPr>
            </w:pPr>
          </w:p>
        </w:tc>
      </w:tr>
      <w:tr w:rsidR="00F15983" w:rsidRPr="003472B3" w:rsidTr="00550ADC">
        <w:trPr>
          <w:cantSplit/>
          <w:trHeight w:val="567"/>
        </w:trPr>
        <w:tc>
          <w:tcPr>
            <w:tcW w:w="959" w:type="dxa"/>
            <w:vMerge/>
            <w:vAlign w:val="center"/>
          </w:tcPr>
          <w:p w:rsidR="00F15983" w:rsidRPr="003472B3" w:rsidRDefault="00F15983" w:rsidP="00FA604F">
            <w:pPr>
              <w:spacing w:after="0" w:line="240" w:lineRule="auto"/>
              <w:ind w:left="-57" w:right="-57"/>
              <w:jc w:val="center"/>
              <w:rPr>
                <w:rFonts w:ascii="Arial Narrow" w:eastAsia="Times New Roman" w:hAnsi="Arial Narrow" w:cs="Arial"/>
                <w:b/>
                <w:lang w:val="en-AU" w:eastAsia="en-AU"/>
              </w:rPr>
            </w:pPr>
          </w:p>
        </w:tc>
        <w:tc>
          <w:tcPr>
            <w:tcW w:w="1843" w:type="dxa"/>
            <w:vMerge/>
            <w:vAlign w:val="center"/>
          </w:tcPr>
          <w:p w:rsidR="00F15983" w:rsidRPr="003B42BB" w:rsidRDefault="00F15983" w:rsidP="00FA604F">
            <w:pPr>
              <w:spacing w:before="60" w:after="60" w:line="240" w:lineRule="auto"/>
              <w:ind w:left="-57" w:right="-113"/>
              <w:rPr>
                <w:rFonts w:ascii="Arial Narrow" w:eastAsia="Times New Roman" w:hAnsi="Arial Narrow" w:cs="Arial"/>
                <w:iCs/>
                <w:lang w:val="en-GB" w:eastAsia="en-AU"/>
              </w:rPr>
            </w:pPr>
          </w:p>
        </w:tc>
        <w:tc>
          <w:tcPr>
            <w:tcW w:w="4838" w:type="dxa"/>
            <w:tcBorders>
              <w:top w:val="single" w:sz="4" w:space="0" w:color="auto"/>
              <w:bottom w:val="single" w:sz="4" w:space="0" w:color="auto"/>
            </w:tcBorders>
          </w:tcPr>
          <w:p w:rsidR="00F15983" w:rsidRPr="003B42BB" w:rsidRDefault="00F15983" w:rsidP="00FA604F">
            <w:pPr>
              <w:numPr>
                <w:ilvl w:val="0"/>
                <w:numId w:val="2"/>
              </w:numPr>
              <w:tabs>
                <w:tab w:val="num" w:pos="190"/>
              </w:tabs>
              <w:spacing w:after="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T</w:t>
            </w:r>
            <w:r w:rsidRPr="003B42BB">
              <w:rPr>
                <w:rFonts w:ascii="Arial Narrow" w:eastAsia="Times New Roman" w:hAnsi="Arial Narrow" w:cs="Arial"/>
                <w:lang w:val="en-AU" w:eastAsia="en-AU"/>
              </w:rPr>
              <w:t>he provider use the results of its performance management activities to update its goals, objectives and performance indicators</w:t>
            </w:r>
          </w:p>
        </w:tc>
        <w:tc>
          <w:tcPr>
            <w:tcW w:w="6218" w:type="dxa"/>
            <w:tcBorders>
              <w:top w:val="single" w:sz="4" w:space="0" w:color="auto"/>
              <w:bottom w:val="single" w:sz="4" w:space="0" w:color="auto"/>
            </w:tcBorders>
          </w:tcPr>
          <w:p w:rsidR="00F15983" w:rsidRPr="00185C58" w:rsidRDefault="00185C58" w:rsidP="00FA604F">
            <w:pPr>
              <w:numPr>
                <w:ilvl w:val="0"/>
                <w:numId w:val="4"/>
              </w:numPr>
              <w:tabs>
                <w:tab w:val="num" w:pos="190"/>
              </w:tabs>
              <w:spacing w:after="0" w:line="240" w:lineRule="auto"/>
              <w:ind w:left="190" w:hanging="180"/>
              <w:rPr>
                <w:rFonts w:ascii="Arial" w:eastAsia="Times New Roman" w:hAnsi="Arial" w:cs="Arial"/>
                <w:sz w:val="18"/>
                <w:lang w:val="en-AU" w:eastAsia="en-AU"/>
              </w:rPr>
            </w:pPr>
            <w:r w:rsidRPr="00185C58">
              <w:rPr>
                <w:rFonts w:ascii="Arial Narrow" w:eastAsia="Times New Roman" w:hAnsi="Arial Narrow" w:cs="Arial"/>
                <w:i/>
                <w:sz w:val="18"/>
                <w:lang w:val="en-AU" w:eastAsia="en-AU"/>
              </w:rPr>
              <w:t xml:space="preserve">Example of evidence: Strategic, Corporate or Annual Plan, Annual and </w:t>
            </w:r>
            <w:proofErr w:type="spellStart"/>
            <w:r w:rsidRPr="00185C58">
              <w:rPr>
                <w:rFonts w:ascii="Arial Narrow" w:eastAsia="Times New Roman" w:hAnsi="Arial Narrow" w:cs="Arial"/>
                <w:i/>
                <w:sz w:val="18"/>
                <w:lang w:val="en-AU" w:eastAsia="en-AU"/>
              </w:rPr>
              <w:t>self review</w:t>
            </w:r>
            <w:proofErr w:type="spellEnd"/>
            <w:r w:rsidRPr="00185C58">
              <w:rPr>
                <w:rFonts w:ascii="Arial Narrow" w:eastAsia="Times New Roman" w:hAnsi="Arial Narrow" w:cs="Arial"/>
                <w:i/>
                <w:sz w:val="18"/>
                <w:lang w:val="en-AU" w:eastAsia="en-AU"/>
              </w:rPr>
              <w:t xml:space="preserve"> reports</w:t>
            </w:r>
          </w:p>
        </w:tc>
        <w:tc>
          <w:tcPr>
            <w:tcW w:w="851" w:type="dxa"/>
            <w:vMerge/>
          </w:tcPr>
          <w:p w:rsidR="00F15983" w:rsidRPr="003472B3" w:rsidRDefault="00F15983" w:rsidP="00FA604F">
            <w:pPr>
              <w:spacing w:before="60" w:after="0" w:line="240" w:lineRule="auto"/>
              <w:ind w:left="360"/>
              <w:rPr>
                <w:rFonts w:ascii="Arial" w:eastAsia="Times New Roman" w:hAnsi="Arial" w:cs="Arial"/>
                <w:lang w:val="en-AU" w:eastAsia="en-AU"/>
              </w:rPr>
            </w:pPr>
          </w:p>
        </w:tc>
      </w:tr>
      <w:tr w:rsidR="00F15983" w:rsidRPr="003472B3" w:rsidTr="00F15983">
        <w:trPr>
          <w:cantSplit/>
          <w:trHeight w:val="567"/>
        </w:trPr>
        <w:tc>
          <w:tcPr>
            <w:tcW w:w="959" w:type="dxa"/>
            <w:vMerge/>
            <w:vAlign w:val="center"/>
          </w:tcPr>
          <w:p w:rsidR="00F15983" w:rsidRPr="003472B3" w:rsidRDefault="00F15983" w:rsidP="00FA604F">
            <w:pPr>
              <w:spacing w:after="0" w:line="240" w:lineRule="auto"/>
              <w:ind w:left="-57" w:right="-57"/>
              <w:jc w:val="center"/>
              <w:rPr>
                <w:rFonts w:ascii="Arial Narrow" w:eastAsia="Times New Roman" w:hAnsi="Arial Narrow" w:cs="Arial"/>
                <w:b/>
                <w:lang w:val="en-AU" w:eastAsia="en-AU"/>
              </w:rPr>
            </w:pPr>
          </w:p>
        </w:tc>
        <w:tc>
          <w:tcPr>
            <w:tcW w:w="1843" w:type="dxa"/>
            <w:vMerge/>
            <w:vAlign w:val="center"/>
          </w:tcPr>
          <w:p w:rsidR="00F15983" w:rsidRPr="003B42BB" w:rsidRDefault="00F15983" w:rsidP="00FA604F">
            <w:pPr>
              <w:spacing w:before="60" w:after="60" w:line="240" w:lineRule="auto"/>
              <w:ind w:left="-57" w:right="-113"/>
              <w:rPr>
                <w:rFonts w:ascii="Arial Narrow" w:eastAsia="Times New Roman" w:hAnsi="Arial Narrow" w:cs="Arial"/>
                <w:iCs/>
                <w:lang w:val="en-GB" w:eastAsia="en-AU"/>
              </w:rPr>
            </w:pPr>
          </w:p>
        </w:tc>
        <w:tc>
          <w:tcPr>
            <w:tcW w:w="4838" w:type="dxa"/>
            <w:tcBorders>
              <w:top w:val="single" w:sz="4" w:space="0" w:color="auto"/>
              <w:bottom w:val="single" w:sz="12" w:space="0" w:color="auto"/>
            </w:tcBorders>
          </w:tcPr>
          <w:p w:rsidR="00F15983" w:rsidRPr="009C45B9" w:rsidRDefault="00F15983" w:rsidP="009C45B9">
            <w:pPr>
              <w:numPr>
                <w:ilvl w:val="0"/>
                <w:numId w:val="2"/>
              </w:numPr>
              <w:tabs>
                <w:tab w:val="num" w:pos="190"/>
              </w:tabs>
              <w:spacing w:after="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T</w:t>
            </w:r>
            <w:r w:rsidRPr="003B42BB">
              <w:rPr>
                <w:rFonts w:ascii="Arial Narrow" w:eastAsia="Times New Roman" w:hAnsi="Arial Narrow" w:cs="Arial"/>
                <w:lang w:val="en-AU" w:eastAsia="en-AU"/>
              </w:rPr>
              <w:t xml:space="preserve">he provider </w:t>
            </w:r>
            <w:r>
              <w:rPr>
                <w:rFonts w:ascii="Arial Narrow" w:eastAsia="Times New Roman" w:hAnsi="Arial Narrow" w:cs="Arial"/>
                <w:lang w:val="en-AU" w:eastAsia="en-AU"/>
              </w:rPr>
              <w:t xml:space="preserve">collects information on </w:t>
            </w:r>
            <w:r w:rsidR="009C45B9">
              <w:rPr>
                <w:rFonts w:ascii="Arial Narrow" w:eastAsia="Times New Roman" w:hAnsi="Arial Narrow" w:cs="Arial"/>
                <w:lang w:val="en-AU" w:eastAsia="en-AU"/>
              </w:rPr>
              <w:t xml:space="preserve">how well learners achieve and, how </w:t>
            </w:r>
            <w:r w:rsidR="009C45B9" w:rsidRPr="009C45B9">
              <w:rPr>
                <w:rFonts w:ascii="Arial Narrow" w:eastAsia="Times New Roman" w:hAnsi="Arial Narrow" w:cs="Arial"/>
                <w:lang w:val="en-AU" w:eastAsia="en-AU"/>
              </w:rPr>
              <w:t>learners, graduates and other stakeholders benefit from the programmes</w:t>
            </w:r>
            <w:r>
              <w:rPr>
                <w:rFonts w:ascii="Arial Narrow" w:eastAsia="Times New Roman" w:hAnsi="Arial Narrow" w:cs="Arial"/>
                <w:lang w:val="en-AU" w:eastAsia="en-AU"/>
              </w:rPr>
              <w:t xml:space="preserve"> </w:t>
            </w:r>
          </w:p>
        </w:tc>
        <w:tc>
          <w:tcPr>
            <w:tcW w:w="6218" w:type="dxa"/>
            <w:tcBorders>
              <w:top w:val="single" w:sz="4" w:space="0" w:color="auto"/>
              <w:bottom w:val="single" w:sz="12" w:space="0" w:color="auto"/>
            </w:tcBorders>
          </w:tcPr>
          <w:p w:rsidR="00F15983" w:rsidRPr="00185C58" w:rsidRDefault="00185C58" w:rsidP="00FA604F">
            <w:pPr>
              <w:numPr>
                <w:ilvl w:val="0"/>
                <w:numId w:val="4"/>
              </w:numPr>
              <w:tabs>
                <w:tab w:val="num" w:pos="190"/>
              </w:tabs>
              <w:spacing w:after="0" w:line="240" w:lineRule="auto"/>
              <w:ind w:left="190" w:hanging="180"/>
              <w:rPr>
                <w:rFonts w:ascii="Arial" w:eastAsia="Times New Roman" w:hAnsi="Arial" w:cs="Arial"/>
                <w:sz w:val="18"/>
                <w:lang w:val="en-AU" w:eastAsia="en-AU"/>
              </w:rPr>
            </w:pPr>
            <w:r w:rsidRPr="00185C58">
              <w:rPr>
                <w:rFonts w:ascii="Arial Narrow" w:eastAsia="Times New Roman" w:hAnsi="Arial Narrow" w:cs="Arial"/>
                <w:i/>
                <w:sz w:val="18"/>
                <w:lang w:val="en-AU" w:eastAsia="en-AU"/>
              </w:rPr>
              <w:t>Example of evidence: Student course review, tracer studies, survey of graduates employers</w:t>
            </w:r>
          </w:p>
        </w:tc>
        <w:tc>
          <w:tcPr>
            <w:tcW w:w="851" w:type="dxa"/>
            <w:vMerge/>
            <w:tcBorders>
              <w:bottom w:val="single" w:sz="12" w:space="0" w:color="auto"/>
            </w:tcBorders>
          </w:tcPr>
          <w:p w:rsidR="00F15983" w:rsidRPr="003472B3" w:rsidRDefault="00F15983" w:rsidP="00FA604F">
            <w:pPr>
              <w:spacing w:before="60" w:after="0" w:line="240" w:lineRule="auto"/>
              <w:ind w:left="360"/>
              <w:rPr>
                <w:rFonts w:ascii="Arial" w:eastAsia="Times New Roman" w:hAnsi="Arial" w:cs="Arial"/>
                <w:lang w:val="en-AU" w:eastAsia="en-AU"/>
              </w:rPr>
            </w:pPr>
          </w:p>
        </w:tc>
      </w:tr>
      <w:tr w:rsidR="00BF2608" w:rsidRPr="00DE6BCA" w:rsidTr="00F15983">
        <w:trPr>
          <w:cantSplit/>
          <w:trHeight w:val="1644"/>
        </w:trPr>
        <w:tc>
          <w:tcPr>
            <w:tcW w:w="959" w:type="dxa"/>
            <w:vMerge w:val="restart"/>
            <w:textDirection w:val="btLr"/>
            <w:vAlign w:val="center"/>
          </w:tcPr>
          <w:p w:rsidR="00BF2608" w:rsidRPr="003472B3" w:rsidRDefault="00BF2608" w:rsidP="00FA604F">
            <w:pPr>
              <w:spacing w:before="60" w:after="0" w:line="240" w:lineRule="auto"/>
              <w:ind w:left="113" w:right="113"/>
              <w:jc w:val="center"/>
              <w:rPr>
                <w:rFonts w:ascii="Arial Narrow" w:eastAsia="Times New Roman" w:hAnsi="Arial Narrow" w:cs="Arial"/>
                <w:lang w:val="en-AU" w:eastAsia="en-AU"/>
              </w:rPr>
            </w:pPr>
            <w:r w:rsidRPr="003472B3">
              <w:rPr>
                <w:rFonts w:ascii="Arial Narrow" w:eastAsia="Times New Roman" w:hAnsi="Arial Narrow" w:cs="Arial"/>
                <w:b/>
                <w:lang w:val="en-AU" w:eastAsia="en-AU"/>
              </w:rPr>
              <w:lastRenderedPageBreak/>
              <w:t>2. Programme development and review</w:t>
            </w:r>
          </w:p>
        </w:tc>
        <w:tc>
          <w:tcPr>
            <w:tcW w:w="1843" w:type="dxa"/>
            <w:vMerge w:val="restart"/>
            <w:vAlign w:val="center"/>
          </w:tcPr>
          <w:p w:rsidR="00BF2608" w:rsidRPr="003472B3" w:rsidRDefault="00BF2608" w:rsidP="00FA604F">
            <w:pPr>
              <w:tabs>
                <w:tab w:val="num" w:pos="72"/>
              </w:tabs>
              <w:spacing w:before="60" w:after="60" w:line="240" w:lineRule="auto"/>
              <w:ind w:right="-113"/>
              <w:rPr>
                <w:rFonts w:ascii="Arial Narrow" w:eastAsia="Times New Roman" w:hAnsi="Arial Narrow" w:cs="Arial"/>
                <w:lang w:val="en-AU" w:eastAsia="en-AU"/>
              </w:rPr>
            </w:pPr>
            <w:r w:rsidRPr="00BF2608">
              <w:rPr>
                <w:rFonts w:ascii="Arial Narrow" w:eastAsia="Times New Roman" w:hAnsi="Arial Narrow" w:cs="Arial"/>
                <w:iCs/>
                <w:lang w:val="en-GB" w:eastAsia="en-AU"/>
              </w:rPr>
              <w:t>The provider adequately and appropriately designs, develops and reviews its education and training qualifications, programmes and courses</w:t>
            </w:r>
          </w:p>
        </w:tc>
        <w:tc>
          <w:tcPr>
            <w:tcW w:w="4838" w:type="dxa"/>
            <w:tcBorders>
              <w:bottom w:val="single" w:sz="4" w:space="0" w:color="auto"/>
            </w:tcBorders>
          </w:tcPr>
          <w:p w:rsidR="00BF2608" w:rsidRPr="003472B3" w:rsidRDefault="00731A96" w:rsidP="00B14800">
            <w:pPr>
              <w:numPr>
                <w:ilvl w:val="0"/>
                <w:numId w:val="26"/>
              </w:numPr>
              <w:spacing w:before="60" w:after="4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T</w:t>
            </w:r>
            <w:r w:rsidR="00BF2608" w:rsidRPr="003472B3">
              <w:rPr>
                <w:rFonts w:ascii="Arial Narrow" w:eastAsia="Times New Roman" w:hAnsi="Arial Narrow" w:cs="Arial"/>
                <w:lang w:val="en-AU" w:eastAsia="en-AU"/>
              </w:rPr>
              <w:t xml:space="preserve">he purpose, title, structure, outcome statement, credit requirement and SQF level designation of </w:t>
            </w:r>
            <w:r>
              <w:rPr>
                <w:rFonts w:ascii="Arial Narrow" w:eastAsia="Times New Roman" w:hAnsi="Arial Narrow" w:cs="Arial"/>
                <w:lang w:val="en-AU" w:eastAsia="en-AU"/>
              </w:rPr>
              <w:t xml:space="preserve">selected </w:t>
            </w:r>
            <w:r w:rsidR="00BF2608" w:rsidRPr="003472B3">
              <w:rPr>
                <w:rFonts w:ascii="Arial Narrow" w:eastAsia="Times New Roman" w:hAnsi="Arial Narrow" w:cs="Arial"/>
                <w:lang w:val="en-AU" w:eastAsia="en-AU"/>
              </w:rPr>
              <w:t>qualification</w:t>
            </w:r>
            <w:r>
              <w:rPr>
                <w:rFonts w:ascii="Arial Narrow" w:eastAsia="Times New Roman" w:hAnsi="Arial Narrow" w:cs="Arial"/>
                <w:lang w:val="en-AU" w:eastAsia="en-AU"/>
              </w:rPr>
              <w:t>(s)</w:t>
            </w:r>
            <w:r w:rsidR="00051B0E">
              <w:rPr>
                <w:rFonts w:ascii="Arial Narrow" w:eastAsia="Times New Roman" w:hAnsi="Arial Narrow" w:cs="Arial"/>
                <w:lang w:val="en-AU" w:eastAsia="en-AU"/>
              </w:rPr>
              <w:t xml:space="preserve"> </w:t>
            </w:r>
            <w:r w:rsidR="00BF2608" w:rsidRPr="003472B3">
              <w:rPr>
                <w:rFonts w:ascii="Arial Narrow" w:eastAsia="Times New Roman" w:hAnsi="Arial Narrow" w:cs="Arial"/>
                <w:lang w:val="en-AU" w:eastAsia="en-AU"/>
              </w:rPr>
              <w:t>are appropriate</w:t>
            </w:r>
            <w:r>
              <w:rPr>
                <w:rFonts w:ascii="Arial Narrow" w:eastAsia="Times New Roman" w:hAnsi="Arial Narrow" w:cs="Arial"/>
                <w:lang w:val="en-AU" w:eastAsia="en-AU"/>
              </w:rPr>
              <w:t>.</w:t>
            </w:r>
          </w:p>
        </w:tc>
        <w:tc>
          <w:tcPr>
            <w:tcW w:w="6218" w:type="dxa"/>
            <w:tcBorders>
              <w:bottom w:val="single" w:sz="4" w:space="0" w:color="auto"/>
            </w:tcBorders>
            <w:shd w:val="clear" w:color="auto" w:fill="auto"/>
          </w:tcPr>
          <w:p w:rsidR="00BF2608" w:rsidRPr="003472B3" w:rsidRDefault="00BF2608"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r w:rsidRPr="003472B3">
              <w:rPr>
                <w:rFonts w:ascii="Arial Narrow" w:eastAsia="Times New Roman" w:hAnsi="Arial Narrow" w:cs="Arial"/>
                <w:i/>
                <w:lang w:val="en-AU" w:eastAsia="en-AU"/>
              </w:rPr>
              <w:t>Example of evidence: programme document that covers all SQF criteria (see Appendix C)</w:t>
            </w:r>
          </w:p>
        </w:tc>
        <w:tc>
          <w:tcPr>
            <w:tcW w:w="851" w:type="dxa"/>
            <w:vMerge w:val="restart"/>
          </w:tcPr>
          <w:p w:rsidR="00BF2608" w:rsidRPr="00DE6BCA" w:rsidRDefault="00BF2608" w:rsidP="00FA604F">
            <w:pPr>
              <w:spacing w:before="60" w:after="0" w:line="240" w:lineRule="auto"/>
              <w:rPr>
                <w:rFonts w:ascii="Arial" w:eastAsia="Times New Roman" w:hAnsi="Arial" w:cs="Arial"/>
                <w:sz w:val="20"/>
                <w:szCs w:val="20"/>
                <w:lang w:val="en-AU" w:eastAsia="en-AU"/>
              </w:rPr>
            </w:pPr>
          </w:p>
        </w:tc>
      </w:tr>
      <w:tr w:rsidR="00BF2608" w:rsidRPr="00DE6BCA" w:rsidTr="00F15983">
        <w:trPr>
          <w:cantSplit/>
          <w:trHeight w:val="1701"/>
        </w:trPr>
        <w:tc>
          <w:tcPr>
            <w:tcW w:w="959" w:type="dxa"/>
            <w:vMerge/>
            <w:textDirection w:val="btLr"/>
            <w:vAlign w:val="center"/>
          </w:tcPr>
          <w:p w:rsidR="00BF2608" w:rsidRPr="003472B3" w:rsidRDefault="00BF2608"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BF2608" w:rsidRPr="003472B3" w:rsidRDefault="00BF2608" w:rsidP="00FA604F">
            <w:pPr>
              <w:tabs>
                <w:tab w:val="num" w:pos="72"/>
              </w:tabs>
              <w:spacing w:before="60" w:after="60" w:line="240" w:lineRule="auto"/>
              <w:ind w:right="-113"/>
              <w:rPr>
                <w:rFonts w:ascii="Arial Narrow" w:eastAsia="Times New Roman" w:hAnsi="Arial Narrow" w:cs="Arial"/>
                <w:lang w:val="en-AU" w:eastAsia="en-AU"/>
              </w:rPr>
            </w:pPr>
          </w:p>
        </w:tc>
        <w:tc>
          <w:tcPr>
            <w:tcW w:w="4838" w:type="dxa"/>
            <w:tcBorders>
              <w:top w:val="single" w:sz="4" w:space="0" w:color="auto"/>
              <w:bottom w:val="single" w:sz="4" w:space="0" w:color="auto"/>
            </w:tcBorders>
          </w:tcPr>
          <w:p w:rsidR="00BF2608" w:rsidRPr="003472B3" w:rsidRDefault="00B33053" w:rsidP="00B14800">
            <w:pPr>
              <w:numPr>
                <w:ilvl w:val="0"/>
                <w:numId w:val="26"/>
              </w:numPr>
              <w:spacing w:before="60" w:after="4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The provider has</w:t>
            </w:r>
            <w:r w:rsidR="00BF2608" w:rsidRPr="003472B3">
              <w:rPr>
                <w:rFonts w:ascii="Arial Narrow" w:eastAsia="Times New Roman" w:hAnsi="Arial Narrow" w:cs="Arial"/>
                <w:lang w:val="en-AU" w:eastAsia="en-AU"/>
              </w:rPr>
              <w:t xml:space="preserve"> processes for programme development, approval and review</w:t>
            </w:r>
          </w:p>
        </w:tc>
        <w:tc>
          <w:tcPr>
            <w:tcW w:w="6218" w:type="dxa"/>
            <w:tcBorders>
              <w:top w:val="single" w:sz="4" w:space="0" w:color="auto"/>
              <w:bottom w:val="single" w:sz="4" w:space="0" w:color="auto"/>
            </w:tcBorders>
            <w:shd w:val="clear" w:color="auto" w:fill="auto"/>
          </w:tcPr>
          <w:p w:rsidR="00BF2608" w:rsidRPr="003472B3" w:rsidRDefault="00BF2608"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tcPr>
          <w:p w:rsidR="00BF2608" w:rsidRPr="00DE6BCA" w:rsidRDefault="00BF2608" w:rsidP="00FA604F">
            <w:pPr>
              <w:spacing w:before="60" w:after="0" w:line="240" w:lineRule="auto"/>
              <w:rPr>
                <w:rFonts w:ascii="Arial" w:eastAsia="Times New Roman" w:hAnsi="Arial" w:cs="Arial"/>
                <w:sz w:val="20"/>
                <w:szCs w:val="20"/>
                <w:lang w:val="en-AU" w:eastAsia="en-AU"/>
              </w:rPr>
            </w:pPr>
          </w:p>
        </w:tc>
      </w:tr>
      <w:tr w:rsidR="00BF2608" w:rsidRPr="00DE6BCA" w:rsidTr="00F15983">
        <w:trPr>
          <w:cantSplit/>
          <w:trHeight w:val="1644"/>
        </w:trPr>
        <w:tc>
          <w:tcPr>
            <w:tcW w:w="959" w:type="dxa"/>
            <w:vMerge/>
            <w:textDirection w:val="btLr"/>
            <w:vAlign w:val="center"/>
          </w:tcPr>
          <w:p w:rsidR="00BF2608" w:rsidRPr="003472B3" w:rsidRDefault="00BF2608"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BF2608" w:rsidRPr="003472B3" w:rsidRDefault="00BF2608" w:rsidP="00FA604F">
            <w:pPr>
              <w:tabs>
                <w:tab w:val="num" w:pos="72"/>
              </w:tabs>
              <w:spacing w:before="60" w:after="60" w:line="240" w:lineRule="auto"/>
              <w:ind w:right="-113"/>
              <w:rPr>
                <w:rFonts w:ascii="Arial Narrow" w:eastAsia="Times New Roman" w:hAnsi="Arial Narrow" w:cs="Arial"/>
                <w:lang w:val="en-AU" w:eastAsia="en-AU"/>
              </w:rPr>
            </w:pPr>
          </w:p>
        </w:tc>
        <w:tc>
          <w:tcPr>
            <w:tcW w:w="4838" w:type="dxa"/>
            <w:tcBorders>
              <w:top w:val="single" w:sz="4" w:space="0" w:color="auto"/>
              <w:bottom w:val="single" w:sz="4" w:space="0" w:color="auto"/>
            </w:tcBorders>
            <w:shd w:val="clear" w:color="auto" w:fill="auto"/>
          </w:tcPr>
          <w:p w:rsidR="00BF2608" w:rsidRPr="003472B3" w:rsidRDefault="001630EB" w:rsidP="00B14800">
            <w:pPr>
              <w:numPr>
                <w:ilvl w:val="0"/>
                <w:numId w:val="26"/>
              </w:numPr>
              <w:spacing w:before="60" w:after="40" w:line="240" w:lineRule="auto"/>
              <w:ind w:left="190" w:right="-113" w:hanging="190"/>
              <w:rPr>
                <w:rFonts w:ascii="Arial Narrow" w:eastAsia="Times New Roman" w:hAnsi="Arial Narrow" w:cs="Arial"/>
                <w:lang w:val="en-AU" w:eastAsia="en-AU"/>
              </w:rPr>
            </w:pPr>
            <w:r>
              <w:rPr>
                <w:rFonts w:ascii="Arial Narrow" w:eastAsia="Times New Roman" w:hAnsi="Arial Narrow" w:cs="Arial"/>
                <w:lang w:val="en-AU" w:eastAsia="en-AU"/>
              </w:rPr>
              <w:t>All programmes have clearly stated</w:t>
            </w:r>
            <w:r w:rsidR="00BF2608" w:rsidRPr="003472B3">
              <w:rPr>
                <w:rFonts w:ascii="Arial Narrow" w:eastAsia="Times New Roman" w:hAnsi="Arial Narrow" w:cs="Arial"/>
                <w:lang w:val="en-AU" w:eastAsia="en-AU"/>
              </w:rPr>
              <w:t xml:space="preserve"> learning outcomes, content and modes of delivery </w:t>
            </w:r>
            <w:r w:rsidR="00051B0E">
              <w:rPr>
                <w:rFonts w:ascii="Arial Narrow" w:eastAsia="Times New Roman" w:hAnsi="Arial Narrow" w:cs="Arial"/>
                <w:lang w:val="en-AU" w:eastAsia="en-AU"/>
              </w:rPr>
              <w:t xml:space="preserve">of </w:t>
            </w:r>
            <w:r>
              <w:rPr>
                <w:rFonts w:ascii="Arial Narrow" w:eastAsia="Times New Roman" w:hAnsi="Arial Narrow" w:cs="Arial"/>
                <w:lang w:val="en-AU" w:eastAsia="en-AU"/>
              </w:rPr>
              <w:t>their</w:t>
            </w:r>
            <w:r w:rsidRPr="003472B3">
              <w:rPr>
                <w:rFonts w:ascii="Arial Narrow" w:eastAsia="Times New Roman" w:hAnsi="Arial Narrow" w:cs="Arial"/>
                <w:lang w:val="en-AU" w:eastAsia="en-AU"/>
              </w:rPr>
              <w:t xml:space="preserve"> </w:t>
            </w:r>
            <w:r w:rsidR="00BF2608" w:rsidRPr="003472B3">
              <w:rPr>
                <w:rFonts w:ascii="Arial Narrow" w:eastAsia="Times New Roman" w:hAnsi="Arial Narrow" w:cs="Arial"/>
                <w:lang w:val="en-AU" w:eastAsia="en-AU"/>
              </w:rPr>
              <w:t xml:space="preserve">components (courses, modules, papers, </w:t>
            </w:r>
            <w:proofErr w:type="spellStart"/>
            <w:r w:rsidR="00BF2608" w:rsidRPr="003472B3">
              <w:rPr>
                <w:rFonts w:ascii="Arial Narrow" w:eastAsia="Times New Roman" w:hAnsi="Arial Narrow" w:cs="Arial"/>
                <w:lang w:val="en-AU" w:eastAsia="en-AU"/>
              </w:rPr>
              <w:t>etc</w:t>
            </w:r>
            <w:proofErr w:type="spellEnd"/>
            <w:r w:rsidR="00BF2608" w:rsidRPr="003472B3">
              <w:rPr>
                <w:rFonts w:ascii="Arial Narrow" w:eastAsia="Times New Roman" w:hAnsi="Arial Narrow" w:cs="Arial"/>
                <w:lang w:val="en-AU" w:eastAsia="en-AU"/>
              </w:rPr>
              <w:t>)?</w:t>
            </w:r>
          </w:p>
        </w:tc>
        <w:tc>
          <w:tcPr>
            <w:tcW w:w="6218" w:type="dxa"/>
            <w:tcBorders>
              <w:top w:val="single" w:sz="4" w:space="0" w:color="auto"/>
              <w:bottom w:val="single" w:sz="4" w:space="0" w:color="auto"/>
            </w:tcBorders>
            <w:shd w:val="clear" w:color="auto" w:fill="auto"/>
          </w:tcPr>
          <w:p w:rsidR="00BF2608" w:rsidRPr="003472B3" w:rsidRDefault="00BF2608"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tcPr>
          <w:p w:rsidR="00BF2608" w:rsidRPr="00DE6BCA" w:rsidRDefault="00BF2608" w:rsidP="00FA604F">
            <w:pPr>
              <w:spacing w:before="60" w:after="0" w:line="240" w:lineRule="auto"/>
              <w:rPr>
                <w:rFonts w:ascii="Arial" w:eastAsia="Times New Roman" w:hAnsi="Arial" w:cs="Arial"/>
                <w:sz w:val="20"/>
                <w:szCs w:val="20"/>
                <w:lang w:val="en-AU" w:eastAsia="en-AU"/>
              </w:rPr>
            </w:pPr>
          </w:p>
        </w:tc>
      </w:tr>
      <w:tr w:rsidR="00BF2608" w:rsidRPr="00DE6BCA" w:rsidTr="00F15983">
        <w:trPr>
          <w:cantSplit/>
          <w:trHeight w:val="1644"/>
        </w:trPr>
        <w:tc>
          <w:tcPr>
            <w:tcW w:w="959" w:type="dxa"/>
            <w:vMerge/>
            <w:textDirection w:val="btLr"/>
            <w:vAlign w:val="center"/>
          </w:tcPr>
          <w:p w:rsidR="00BF2608" w:rsidRPr="003472B3" w:rsidRDefault="00BF2608"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BF2608" w:rsidRPr="003472B3" w:rsidRDefault="00BF2608" w:rsidP="00FA604F">
            <w:pPr>
              <w:tabs>
                <w:tab w:val="num" w:pos="72"/>
              </w:tabs>
              <w:spacing w:before="60" w:after="60" w:line="240" w:lineRule="auto"/>
              <w:ind w:right="-113"/>
              <w:rPr>
                <w:rFonts w:ascii="Arial Narrow" w:eastAsia="Times New Roman" w:hAnsi="Arial Narrow" w:cs="Arial"/>
                <w:lang w:val="en-AU" w:eastAsia="en-AU"/>
              </w:rPr>
            </w:pPr>
          </w:p>
        </w:tc>
        <w:tc>
          <w:tcPr>
            <w:tcW w:w="4838" w:type="dxa"/>
            <w:tcBorders>
              <w:top w:val="single" w:sz="4" w:space="0" w:color="auto"/>
              <w:bottom w:val="single" w:sz="4" w:space="0" w:color="auto"/>
            </w:tcBorders>
            <w:shd w:val="clear" w:color="auto" w:fill="auto"/>
          </w:tcPr>
          <w:p w:rsidR="00BF2608" w:rsidRPr="003472B3" w:rsidRDefault="00271C65" w:rsidP="00B14800">
            <w:pPr>
              <w:numPr>
                <w:ilvl w:val="0"/>
                <w:numId w:val="26"/>
              </w:numPr>
              <w:spacing w:before="60" w:after="4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All programmes have</w:t>
            </w:r>
            <w:r w:rsidR="00BF2608" w:rsidRPr="003472B3">
              <w:rPr>
                <w:rFonts w:ascii="Arial Narrow" w:eastAsia="Times New Roman" w:hAnsi="Arial Narrow" w:cs="Arial"/>
                <w:lang w:val="en-AU" w:eastAsia="en-AU"/>
              </w:rPr>
              <w:t xml:space="preserve"> programme length, entry </w:t>
            </w:r>
            <w:r>
              <w:rPr>
                <w:rFonts w:ascii="Arial Narrow" w:eastAsia="Times New Roman" w:hAnsi="Arial Narrow" w:cs="Arial"/>
                <w:lang w:val="en-AU" w:eastAsia="en-AU"/>
              </w:rPr>
              <w:t xml:space="preserve"> and </w:t>
            </w:r>
            <w:r w:rsidR="00BF2608" w:rsidRPr="003472B3">
              <w:rPr>
                <w:rFonts w:ascii="Arial Narrow" w:eastAsia="Times New Roman" w:hAnsi="Arial Narrow" w:cs="Arial"/>
                <w:lang w:val="en-AU" w:eastAsia="en-AU"/>
              </w:rPr>
              <w:t xml:space="preserve">requirements </w:t>
            </w:r>
          </w:p>
        </w:tc>
        <w:tc>
          <w:tcPr>
            <w:tcW w:w="6218" w:type="dxa"/>
            <w:tcBorders>
              <w:top w:val="single" w:sz="4" w:space="0" w:color="auto"/>
              <w:bottom w:val="single" w:sz="4" w:space="0" w:color="auto"/>
            </w:tcBorders>
          </w:tcPr>
          <w:p w:rsidR="00BF2608" w:rsidRPr="003472B3" w:rsidRDefault="00BF2608"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tcPr>
          <w:p w:rsidR="00BF2608" w:rsidRPr="00DE6BCA" w:rsidRDefault="00BF2608"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BF2608" w:rsidRPr="00DE6BCA" w:rsidTr="00F15983">
        <w:trPr>
          <w:cantSplit/>
          <w:trHeight w:val="1644"/>
        </w:trPr>
        <w:tc>
          <w:tcPr>
            <w:tcW w:w="959" w:type="dxa"/>
            <w:vMerge/>
            <w:textDirection w:val="btLr"/>
            <w:vAlign w:val="center"/>
          </w:tcPr>
          <w:p w:rsidR="00BF2608" w:rsidRPr="003472B3" w:rsidRDefault="00BF2608"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BF2608" w:rsidRPr="003472B3" w:rsidRDefault="00BF2608" w:rsidP="00FA604F">
            <w:pPr>
              <w:tabs>
                <w:tab w:val="num" w:pos="72"/>
              </w:tabs>
              <w:spacing w:before="60" w:after="60" w:line="240" w:lineRule="auto"/>
              <w:ind w:right="-113"/>
              <w:rPr>
                <w:rFonts w:ascii="Arial Narrow" w:eastAsia="Times New Roman" w:hAnsi="Arial Narrow" w:cs="Arial"/>
                <w:lang w:val="en-AU" w:eastAsia="en-AU"/>
              </w:rPr>
            </w:pPr>
          </w:p>
        </w:tc>
        <w:tc>
          <w:tcPr>
            <w:tcW w:w="4838" w:type="dxa"/>
            <w:tcBorders>
              <w:top w:val="single" w:sz="4" w:space="0" w:color="auto"/>
              <w:bottom w:val="single" w:sz="12" w:space="0" w:color="auto"/>
            </w:tcBorders>
            <w:shd w:val="clear" w:color="auto" w:fill="auto"/>
          </w:tcPr>
          <w:p w:rsidR="00BF2608" w:rsidRPr="003472B3" w:rsidRDefault="0026445D" w:rsidP="00B14800">
            <w:pPr>
              <w:numPr>
                <w:ilvl w:val="0"/>
                <w:numId w:val="26"/>
              </w:numPr>
              <w:spacing w:before="60" w:after="40" w:line="240" w:lineRule="auto"/>
              <w:ind w:left="190" w:right="-170" w:hanging="190"/>
              <w:rPr>
                <w:rFonts w:ascii="Arial Narrow" w:eastAsia="Times New Roman" w:hAnsi="Arial Narrow" w:cs="Arial"/>
                <w:lang w:val="en-AU" w:eastAsia="en-AU"/>
              </w:rPr>
            </w:pPr>
            <w:r>
              <w:rPr>
                <w:rFonts w:ascii="Arial Narrow" w:eastAsia="Times New Roman" w:hAnsi="Arial Narrow" w:cs="Arial"/>
                <w:lang w:val="en-AU" w:eastAsia="en-AU"/>
              </w:rPr>
              <w:t>All</w:t>
            </w:r>
            <w:r w:rsidR="00051B0E">
              <w:rPr>
                <w:rFonts w:ascii="Arial Narrow" w:eastAsia="Times New Roman" w:hAnsi="Arial Narrow" w:cs="Arial"/>
                <w:lang w:val="en-AU" w:eastAsia="en-AU"/>
              </w:rPr>
              <w:t xml:space="preserve"> programme</w:t>
            </w:r>
            <w:r>
              <w:rPr>
                <w:rFonts w:ascii="Arial Narrow" w:eastAsia="Times New Roman" w:hAnsi="Arial Narrow" w:cs="Arial"/>
                <w:lang w:val="en-AU" w:eastAsia="en-AU"/>
              </w:rPr>
              <w:t xml:space="preserve">s have considered and accommodated </w:t>
            </w:r>
            <w:r w:rsidR="00BF2608" w:rsidRPr="003472B3">
              <w:rPr>
                <w:rFonts w:ascii="Arial Narrow" w:eastAsia="Times New Roman" w:hAnsi="Arial Narrow" w:cs="Arial"/>
                <w:lang w:val="en-AU" w:eastAsia="en-AU"/>
              </w:rPr>
              <w:t xml:space="preserve"> the requirements of industry, professional, technical, </w:t>
            </w:r>
            <w:r w:rsidR="00BF2608">
              <w:rPr>
                <w:rFonts w:ascii="Arial Narrow" w:eastAsia="Times New Roman" w:hAnsi="Arial Narrow" w:cs="Arial"/>
                <w:lang w:val="en-AU" w:eastAsia="en-AU"/>
              </w:rPr>
              <w:t>quality</w:t>
            </w:r>
            <w:r w:rsidR="00BF2608" w:rsidRPr="003472B3">
              <w:rPr>
                <w:rFonts w:ascii="Arial Narrow" w:eastAsia="Times New Roman" w:hAnsi="Arial Narrow" w:cs="Arial"/>
                <w:lang w:val="en-AU" w:eastAsia="en-AU"/>
              </w:rPr>
              <w:t xml:space="preserve"> and/or community groups</w:t>
            </w:r>
            <w:r>
              <w:rPr>
                <w:rFonts w:ascii="Arial Narrow" w:eastAsia="Times New Roman" w:hAnsi="Arial Narrow" w:cs="Arial"/>
                <w:lang w:val="en-AU" w:eastAsia="en-AU"/>
              </w:rPr>
              <w:t>.</w:t>
            </w:r>
          </w:p>
        </w:tc>
        <w:tc>
          <w:tcPr>
            <w:tcW w:w="6218" w:type="dxa"/>
            <w:tcBorders>
              <w:top w:val="single" w:sz="4" w:space="0" w:color="auto"/>
              <w:bottom w:val="single" w:sz="12" w:space="0" w:color="auto"/>
            </w:tcBorders>
          </w:tcPr>
          <w:p w:rsidR="00BF2608" w:rsidRPr="003472B3" w:rsidRDefault="00BF2608"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tcBorders>
              <w:bottom w:val="single" w:sz="12" w:space="0" w:color="auto"/>
            </w:tcBorders>
          </w:tcPr>
          <w:p w:rsidR="00BF2608" w:rsidRPr="00DE6BCA" w:rsidRDefault="00BF2608"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bl>
    <w:p w:rsidR="001E7E2F" w:rsidRPr="001E7E2F" w:rsidRDefault="001E7E2F" w:rsidP="00FA604F">
      <w:pPr>
        <w:spacing w:before="60" w:after="60" w:line="240" w:lineRule="auto"/>
        <w:rPr>
          <w:rFonts w:ascii="Arial" w:eastAsia="Times New Roman" w:hAnsi="Arial" w:cs="Arial"/>
          <w:i/>
          <w:lang w:val="en-AU" w:eastAsia="en-AU"/>
        </w:rPr>
      </w:pPr>
      <w:r>
        <w:br w:type="page"/>
      </w:r>
      <w:r w:rsidR="00CB7150" w:rsidRPr="00DE6BCA">
        <w:rPr>
          <w:rFonts w:ascii="Arial" w:eastAsia="Times New Roman" w:hAnsi="Arial" w:cs="Arial"/>
          <w:b/>
          <w:lang w:val="en-AU" w:eastAsia="en-AU"/>
        </w:rPr>
        <w:lastRenderedPageBreak/>
        <w:t xml:space="preserve">SQA </w:t>
      </w:r>
      <w:r w:rsidR="00CB7150">
        <w:rPr>
          <w:rFonts w:ascii="Arial" w:eastAsia="Times New Roman" w:hAnsi="Arial" w:cs="Arial"/>
          <w:b/>
          <w:lang w:val="en-AU" w:eastAsia="en-AU"/>
        </w:rPr>
        <w:t>Quality Audit</w:t>
      </w:r>
      <w:r w:rsidR="00CB7150" w:rsidRPr="00DE6BCA">
        <w:rPr>
          <w:rFonts w:ascii="Arial" w:eastAsia="Times New Roman" w:hAnsi="Arial" w:cs="Arial"/>
          <w:b/>
          <w:lang w:val="en-AU" w:eastAsia="en-AU"/>
        </w:rPr>
        <w:t xml:space="preserve"> </w:t>
      </w:r>
      <w:r w:rsidR="003B42BB">
        <w:rPr>
          <w:rFonts w:ascii="Arial" w:eastAsia="Times New Roman" w:hAnsi="Arial" w:cs="Arial"/>
          <w:b/>
          <w:lang w:val="en-AU" w:eastAsia="en-AU"/>
        </w:rPr>
        <w:t>Self Evaluation Form</w:t>
      </w:r>
      <w:r w:rsidR="00CB7150" w:rsidRPr="00DE6BCA">
        <w:rPr>
          <w:rFonts w:ascii="Arial" w:eastAsia="Times New Roman" w:hAnsi="Arial" w:cs="Arial"/>
          <w:b/>
          <w:lang w:val="en-AU" w:eastAsia="en-AU"/>
        </w:rPr>
        <w:t xml:space="preserve"> </w:t>
      </w:r>
      <w:r w:rsidRPr="00DE6BCA">
        <w:rPr>
          <w:rFonts w:ascii="Arial" w:eastAsia="Times New Roman" w:hAnsi="Arial" w:cs="Arial"/>
          <w:i/>
          <w:sz w:val="18"/>
          <w:szCs w:val="18"/>
          <w:lang w:val="en-AU" w:eastAsia="en-AU"/>
        </w:rPr>
        <w:t>(continued)</w:t>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9"/>
        <w:gridCol w:w="1843"/>
        <w:gridCol w:w="4110"/>
        <w:gridCol w:w="6946"/>
        <w:gridCol w:w="851"/>
      </w:tblGrid>
      <w:tr w:rsidR="00D01852" w:rsidRPr="00DE6BCA" w:rsidTr="00F77C3E">
        <w:trPr>
          <w:cantSplit/>
          <w:trHeight w:val="283"/>
          <w:tblHeader/>
        </w:trPr>
        <w:tc>
          <w:tcPr>
            <w:tcW w:w="959" w:type="dxa"/>
            <w:shd w:val="clear" w:color="auto" w:fill="E6E6E6"/>
            <w:vAlign w:val="center"/>
          </w:tcPr>
          <w:p w:rsidR="00D01852" w:rsidRPr="00DE6BCA" w:rsidRDefault="00D01852" w:rsidP="00FA604F">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Element</w:t>
            </w:r>
          </w:p>
        </w:tc>
        <w:tc>
          <w:tcPr>
            <w:tcW w:w="1843" w:type="dxa"/>
            <w:shd w:val="clear" w:color="auto" w:fill="E6E6E6"/>
            <w:vAlign w:val="center"/>
          </w:tcPr>
          <w:p w:rsidR="00D01852" w:rsidRPr="00DE6BCA" w:rsidRDefault="00D01852" w:rsidP="00FA604F">
            <w:pPr>
              <w:spacing w:before="40" w:after="40" w:line="240" w:lineRule="auto"/>
              <w:ind w:left="72" w:hanging="37"/>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 xml:space="preserve">SQA </w:t>
            </w:r>
            <w:r>
              <w:rPr>
                <w:rFonts w:ascii="Arial" w:eastAsia="Times New Roman" w:hAnsi="Arial" w:cs="Arial"/>
                <w:b/>
                <w:sz w:val="18"/>
                <w:szCs w:val="18"/>
                <w:lang w:val="en-AU" w:eastAsia="en-AU"/>
              </w:rPr>
              <w:t>Audit Standard</w:t>
            </w:r>
          </w:p>
        </w:tc>
        <w:tc>
          <w:tcPr>
            <w:tcW w:w="4110" w:type="dxa"/>
            <w:shd w:val="clear" w:color="auto" w:fill="E6E6E6"/>
            <w:vAlign w:val="center"/>
          </w:tcPr>
          <w:p w:rsidR="00D01852" w:rsidRPr="00DE6BCA" w:rsidRDefault="00D01852" w:rsidP="00FA604F">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Evidence/Evaluation Guide</w:t>
            </w:r>
            <w:r w:rsidR="00A52EC5">
              <w:rPr>
                <w:rFonts w:ascii="Arial" w:eastAsia="Times New Roman" w:hAnsi="Arial" w:cs="Arial"/>
                <w:b/>
                <w:sz w:val="18"/>
                <w:szCs w:val="18"/>
                <w:lang w:val="en-AU" w:eastAsia="en-AU"/>
              </w:rPr>
              <w:t xml:space="preserve"> Questions</w:t>
            </w:r>
          </w:p>
        </w:tc>
        <w:tc>
          <w:tcPr>
            <w:tcW w:w="6946" w:type="dxa"/>
            <w:shd w:val="clear" w:color="auto" w:fill="E6E6E6"/>
          </w:tcPr>
          <w:p w:rsidR="00D01852" w:rsidRPr="00DE6BCA" w:rsidRDefault="00D01852" w:rsidP="00FA604F">
            <w:pPr>
              <w:spacing w:before="60" w:after="60" w:line="240" w:lineRule="auto"/>
              <w:jc w:val="center"/>
              <w:rPr>
                <w:rFonts w:ascii="Arial" w:eastAsia="Times New Roman" w:hAnsi="Arial" w:cs="Arial"/>
                <w:bCs/>
                <w:sz w:val="18"/>
                <w:szCs w:val="18"/>
                <w:lang w:val="en-AU" w:eastAsia="en-AU"/>
              </w:rPr>
            </w:pPr>
            <w:r w:rsidRPr="00DE6BCA">
              <w:rPr>
                <w:rFonts w:ascii="Arial" w:eastAsia="Times New Roman" w:hAnsi="Arial" w:cs="Arial"/>
                <w:b/>
                <w:bCs/>
                <w:sz w:val="18"/>
                <w:szCs w:val="18"/>
                <w:lang w:val="en-AU" w:eastAsia="en-AU"/>
              </w:rPr>
              <w:t xml:space="preserve">Answers to questions and evidence </w:t>
            </w:r>
            <w:r w:rsidRPr="00DE6BCA">
              <w:rPr>
                <w:rFonts w:ascii="Arial" w:eastAsia="Times New Roman" w:hAnsi="Arial" w:cs="Arial"/>
                <w:bCs/>
                <w:sz w:val="18"/>
                <w:szCs w:val="18"/>
                <w:lang w:val="en-AU" w:eastAsia="en-AU"/>
              </w:rPr>
              <w:t>(documents and/or other information)</w:t>
            </w:r>
          </w:p>
          <w:p w:rsidR="00D01852" w:rsidRPr="00DE6BCA" w:rsidRDefault="00D01852" w:rsidP="00FA604F">
            <w:pPr>
              <w:spacing w:before="60" w:after="60" w:line="240" w:lineRule="auto"/>
              <w:jc w:val="center"/>
              <w:rPr>
                <w:rFonts w:ascii="Arial" w:eastAsia="Times New Roman" w:hAnsi="Arial" w:cs="Arial"/>
                <w:sz w:val="18"/>
                <w:szCs w:val="18"/>
                <w:lang w:val="en-AU" w:eastAsia="en-AU"/>
              </w:rPr>
            </w:pPr>
            <w:r w:rsidRPr="00DE6BCA">
              <w:rPr>
                <w:rFonts w:ascii="Arial" w:eastAsia="Times New Roman" w:hAnsi="Arial" w:cs="Arial"/>
                <w:b/>
                <w:bCs/>
                <w:sz w:val="18"/>
                <w:szCs w:val="18"/>
                <w:lang w:val="en-AU" w:eastAsia="en-AU"/>
              </w:rPr>
              <w:t xml:space="preserve"> that shows that your programme meets the SQA </w:t>
            </w:r>
            <w:r>
              <w:rPr>
                <w:rFonts w:ascii="Arial" w:eastAsia="Times New Roman" w:hAnsi="Arial" w:cs="Arial"/>
                <w:b/>
                <w:bCs/>
                <w:sz w:val="18"/>
                <w:szCs w:val="18"/>
                <w:lang w:val="en-AU" w:eastAsia="en-AU"/>
              </w:rPr>
              <w:t>Standard</w:t>
            </w:r>
          </w:p>
        </w:tc>
        <w:tc>
          <w:tcPr>
            <w:tcW w:w="851" w:type="dxa"/>
            <w:shd w:val="clear" w:color="auto" w:fill="E6E6E6"/>
            <w:vAlign w:val="center"/>
          </w:tcPr>
          <w:p w:rsidR="00D01852" w:rsidRPr="00DE6BCA" w:rsidRDefault="00D01852" w:rsidP="00FA604F">
            <w:pPr>
              <w:spacing w:after="0" w:line="240" w:lineRule="auto"/>
              <w:ind w:left="-113" w:right="-113"/>
              <w:jc w:val="center"/>
              <w:rPr>
                <w:rFonts w:ascii="Arial" w:eastAsia="Times New Roman" w:hAnsi="Arial" w:cs="Arial"/>
                <w:b/>
                <w:sz w:val="18"/>
                <w:szCs w:val="18"/>
                <w:lang w:val="en-AU" w:eastAsia="en-AU"/>
              </w:rPr>
            </w:pPr>
            <w:r>
              <w:rPr>
                <w:rFonts w:ascii="Arial" w:eastAsia="Times New Roman" w:hAnsi="Arial" w:cs="Arial"/>
                <w:b/>
                <w:sz w:val="18"/>
                <w:szCs w:val="18"/>
                <w:lang w:val="en-AU" w:eastAsia="en-AU"/>
              </w:rPr>
              <w:t>Standard</w:t>
            </w:r>
          </w:p>
          <w:p w:rsidR="00D01852" w:rsidRPr="00DE6BCA" w:rsidRDefault="00D01852" w:rsidP="00FA604F">
            <w:pPr>
              <w:spacing w:after="0" w:line="240" w:lineRule="auto"/>
              <w:ind w:left="-113" w:right="-113"/>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met?</w:t>
            </w:r>
          </w:p>
          <w:p w:rsidR="00D01852" w:rsidRPr="00DE6BCA" w:rsidRDefault="00D01852" w:rsidP="00FA604F">
            <w:pPr>
              <w:spacing w:after="0" w:line="240" w:lineRule="auto"/>
              <w:ind w:left="-57" w:right="-57"/>
              <w:jc w:val="center"/>
              <w:rPr>
                <w:rFonts w:ascii="Arial" w:eastAsia="Times New Roman" w:hAnsi="Arial" w:cs="Arial"/>
                <w:b/>
                <w:sz w:val="18"/>
                <w:szCs w:val="18"/>
                <w:lang w:val="en-AU" w:eastAsia="en-AU"/>
              </w:rPr>
            </w:pPr>
            <w:r w:rsidRPr="00DE6BCA">
              <w:rPr>
                <w:rFonts w:ascii="Arial" w:eastAsia="Times New Roman" w:hAnsi="Arial" w:cs="Arial"/>
                <w:sz w:val="18"/>
                <w:szCs w:val="18"/>
                <w:lang w:val="en-AU" w:eastAsia="en-AU"/>
              </w:rPr>
              <w:t>(yes/no)</w:t>
            </w:r>
          </w:p>
        </w:tc>
      </w:tr>
      <w:tr w:rsidR="0076367B" w:rsidRPr="00DE6BCA" w:rsidTr="0076367B">
        <w:trPr>
          <w:cantSplit/>
          <w:trHeight w:val="1089"/>
        </w:trPr>
        <w:tc>
          <w:tcPr>
            <w:tcW w:w="959" w:type="dxa"/>
            <w:vMerge w:val="restart"/>
            <w:textDirection w:val="btLr"/>
            <w:vAlign w:val="center"/>
          </w:tcPr>
          <w:p w:rsidR="0076367B" w:rsidRPr="003472B3" w:rsidRDefault="0076367B" w:rsidP="00FA604F">
            <w:pPr>
              <w:spacing w:before="60" w:after="0" w:line="240" w:lineRule="auto"/>
              <w:ind w:left="113" w:right="113"/>
              <w:jc w:val="center"/>
              <w:rPr>
                <w:rFonts w:ascii="Arial Narrow" w:eastAsia="Times New Roman" w:hAnsi="Arial Narrow" w:cs="Arial"/>
                <w:b/>
                <w:lang w:val="en-AU" w:eastAsia="en-AU"/>
              </w:rPr>
            </w:pPr>
            <w:r w:rsidRPr="003472B3">
              <w:rPr>
                <w:rFonts w:ascii="Arial Narrow" w:eastAsia="Times New Roman" w:hAnsi="Arial Narrow" w:cs="Arial"/>
                <w:b/>
                <w:lang w:val="en-AU" w:eastAsia="en-AU"/>
              </w:rPr>
              <w:t>3. Programme delivery</w:t>
            </w:r>
          </w:p>
        </w:tc>
        <w:tc>
          <w:tcPr>
            <w:tcW w:w="1843" w:type="dxa"/>
            <w:vMerge w:val="restart"/>
            <w:vAlign w:val="center"/>
          </w:tcPr>
          <w:p w:rsidR="0076367B" w:rsidRPr="003472B3" w:rsidRDefault="0076367B" w:rsidP="00FA604F">
            <w:pPr>
              <w:spacing w:before="60" w:after="0" w:line="240" w:lineRule="auto"/>
              <w:rPr>
                <w:rFonts w:ascii="Arial Narrow" w:eastAsia="Times New Roman" w:hAnsi="Arial Narrow" w:cs="Arial"/>
                <w:lang w:val="en-AU" w:eastAsia="en-AU"/>
              </w:rPr>
            </w:pPr>
            <w:r w:rsidRPr="00BF2608">
              <w:rPr>
                <w:rFonts w:ascii="Arial Narrow" w:eastAsia="Times New Roman" w:hAnsi="Arial Narrow" w:cs="Arial"/>
                <w:iCs/>
                <w:lang w:val="en-GB" w:eastAsia="en-AU"/>
              </w:rPr>
              <w:t>The provider defines and implements effective teaching and learning practices that are educationally sound and appropriate to the programme of study and mode of delivery</w:t>
            </w:r>
          </w:p>
        </w:tc>
        <w:tc>
          <w:tcPr>
            <w:tcW w:w="4110" w:type="dxa"/>
            <w:tcBorders>
              <w:bottom w:val="single" w:sz="4" w:space="0" w:color="auto"/>
            </w:tcBorders>
          </w:tcPr>
          <w:p w:rsidR="0076367B" w:rsidRPr="003472B3" w:rsidRDefault="0076367B" w:rsidP="00B14800">
            <w:pPr>
              <w:numPr>
                <w:ilvl w:val="0"/>
                <w:numId w:val="25"/>
              </w:numPr>
              <w:tabs>
                <w:tab w:val="clear" w:pos="720"/>
                <w:tab w:val="num" w:pos="345"/>
              </w:tabs>
              <w:spacing w:before="60" w:after="20" w:line="240" w:lineRule="auto"/>
              <w:ind w:left="345" w:hanging="284"/>
              <w:rPr>
                <w:rFonts w:ascii="Arial Narrow" w:eastAsia="Times New Roman" w:hAnsi="Arial Narrow" w:cs="Arial"/>
                <w:lang w:val="en-AU" w:eastAsia="en-AU"/>
              </w:rPr>
            </w:pPr>
            <w:r>
              <w:rPr>
                <w:rFonts w:ascii="Arial Narrow" w:eastAsia="Times New Roman" w:hAnsi="Arial Narrow" w:cs="Arial"/>
                <w:lang w:val="en-AU" w:eastAsia="en-AU"/>
              </w:rPr>
              <w:t xml:space="preserve">  All programmes have specified</w:t>
            </w:r>
            <w:r w:rsidRPr="003472B3">
              <w:rPr>
                <w:rFonts w:ascii="Arial Narrow" w:eastAsia="Times New Roman" w:hAnsi="Arial Narrow" w:cs="Arial"/>
                <w:lang w:val="en-AU" w:eastAsia="en-AU"/>
              </w:rPr>
              <w:t xml:space="preserve"> modes of delivery, including off-site practical or work based elements and on-line learning</w:t>
            </w:r>
          </w:p>
        </w:tc>
        <w:tc>
          <w:tcPr>
            <w:tcW w:w="6946" w:type="dxa"/>
            <w:tcBorders>
              <w:bottom w:val="single" w:sz="4" w:space="0" w:color="auto"/>
            </w:tcBorders>
          </w:tcPr>
          <w:p w:rsidR="0076367B" w:rsidRPr="003472B3" w:rsidRDefault="0076367B"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val="restart"/>
          </w:tcPr>
          <w:p w:rsidR="0076367B" w:rsidRPr="00DE6BCA" w:rsidRDefault="0076367B" w:rsidP="00FA604F">
            <w:pPr>
              <w:spacing w:before="60" w:after="0" w:line="240" w:lineRule="auto"/>
              <w:ind w:left="360"/>
              <w:rPr>
                <w:rFonts w:ascii="Arial" w:eastAsia="Times New Roman" w:hAnsi="Arial" w:cs="Arial"/>
                <w:sz w:val="20"/>
                <w:szCs w:val="20"/>
                <w:lang w:val="en-AU" w:eastAsia="en-AU"/>
              </w:rPr>
            </w:pPr>
          </w:p>
        </w:tc>
      </w:tr>
      <w:tr w:rsidR="0076367B" w:rsidRPr="00DE6BCA" w:rsidTr="0076367B">
        <w:trPr>
          <w:cantSplit/>
          <w:trHeight w:val="1288"/>
        </w:trPr>
        <w:tc>
          <w:tcPr>
            <w:tcW w:w="959" w:type="dxa"/>
            <w:vMerge/>
            <w:textDirection w:val="btLr"/>
            <w:vAlign w:val="center"/>
          </w:tcPr>
          <w:p w:rsidR="0076367B" w:rsidRPr="003472B3" w:rsidRDefault="0076367B"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76367B" w:rsidRPr="003472B3" w:rsidRDefault="0076367B" w:rsidP="00FA604F">
            <w:pPr>
              <w:spacing w:before="60" w:after="0" w:line="240" w:lineRule="auto"/>
              <w:rPr>
                <w:rFonts w:ascii="Arial Narrow" w:eastAsia="Times New Roman" w:hAnsi="Arial Narrow" w:cs="Arial"/>
                <w:lang w:val="en-AU" w:eastAsia="en-AU"/>
              </w:rPr>
            </w:pPr>
          </w:p>
        </w:tc>
        <w:tc>
          <w:tcPr>
            <w:tcW w:w="4110" w:type="dxa"/>
            <w:tcBorders>
              <w:top w:val="single" w:sz="4" w:space="0" w:color="auto"/>
              <w:bottom w:val="single" w:sz="4" w:space="0" w:color="auto"/>
            </w:tcBorders>
          </w:tcPr>
          <w:p w:rsidR="0076367B" w:rsidRPr="003472B3" w:rsidRDefault="0076367B" w:rsidP="00B14800">
            <w:pPr>
              <w:numPr>
                <w:ilvl w:val="0"/>
                <w:numId w:val="25"/>
              </w:numPr>
              <w:tabs>
                <w:tab w:val="clear" w:pos="720"/>
                <w:tab w:val="num" w:pos="345"/>
              </w:tabs>
              <w:spacing w:before="60" w:after="20" w:line="240" w:lineRule="auto"/>
              <w:ind w:left="345" w:hanging="284"/>
              <w:rPr>
                <w:rFonts w:ascii="Arial Narrow" w:eastAsia="Times New Roman" w:hAnsi="Arial Narrow" w:cs="Arial"/>
                <w:lang w:val="en-AU" w:eastAsia="en-AU"/>
              </w:rPr>
            </w:pPr>
            <w:r>
              <w:rPr>
                <w:rFonts w:ascii="Arial Narrow" w:eastAsia="Times New Roman" w:hAnsi="Arial Narrow" w:cs="Arial"/>
                <w:lang w:val="en-AU" w:eastAsia="en-AU"/>
              </w:rPr>
              <w:t xml:space="preserve"> All programmes have</w:t>
            </w:r>
            <w:r w:rsidRPr="003472B3">
              <w:rPr>
                <w:rFonts w:ascii="Arial Narrow" w:eastAsia="Times New Roman" w:hAnsi="Arial Narrow" w:cs="Arial"/>
                <w:lang w:val="en-AU" w:eastAsia="en-AU"/>
              </w:rPr>
              <w:t xml:space="preserve"> teaching and learning approaches</w:t>
            </w:r>
            <w:r>
              <w:rPr>
                <w:rFonts w:ascii="Arial Narrow" w:eastAsia="Times New Roman" w:hAnsi="Arial Narrow" w:cs="Arial"/>
                <w:lang w:val="en-AU" w:eastAsia="en-AU"/>
              </w:rPr>
              <w:t xml:space="preserve"> that are relevant to the nature of the programmes, </w:t>
            </w:r>
            <w:r w:rsidRPr="00966FF0">
              <w:rPr>
                <w:rFonts w:ascii="Arial Narrow" w:eastAsia="Times New Roman" w:hAnsi="Arial Narrow" w:cs="Arial"/>
                <w:lang w:val="en-AU" w:eastAsia="en-AU"/>
              </w:rPr>
              <w:t>the learning outcomes, the</w:t>
            </w:r>
            <w:r>
              <w:rPr>
                <w:rFonts w:ascii="Arial Narrow" w:eastAsia="Times New Roman" w:hAnsi="Arial Narrow" w:cs="Arial"/>
                <w:lang w:val="en-AU" w:eastAsia="en-AU"/>
              </w:rPr>
              <w:t xml:space="preserve"> </w:t>
            </w:r>
            <w:r w:rsidRPr="00966FF0">
              <w:rPr>
                <w:rFonts w:ascii="Arial Narrow" w:eastAsia="Times New Roman" w:hAnsi="Arial Narrow" w:cs="Arial"/>
                <w:lang w:val="en-AU" w:eastAsia="en-AU"/>
              </w:rPr>
              <w:t>modes of delivery and the learners</w:t>
            </w:r>
          </w:p>
        </w:tc>
        <w:tc>
          <w:tcPr>
            <w:tcW w:w="6946" w:type="dxa"/>
            <w:tcBorders>
              <w:top w:val="single" w:sz="4" w:space="0" w:color="auto"/>
              <w:bottom w:val="single" w:sz="4" w:space="0" w:color="auto"/>
            </w:tcBorders>
          </w:tcPr>
          <w:p w:rsidR="0076367B" w:rsidRPr="003472B3" w:rsidRDefault="0076367B"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r w:rsidRPr="003472B3">
              <w:rPr>
                <w:rFonts w:ascii="Arial Narrow" w:eastAsia="Times New Roman" w:hAnsi="Arial Narrow" w:cs="Arial"/>
                <w:i/>
                <w:lang w:val="en-AU" w:eastAsia="en-AU"/>
              </w:rPr>
              <w:t>Example of evidence: teaching and learning materials</w:t>
            </w:r>
          </w:p>
        </w:tc>
        <w:tc>
          <w:tcPr>
            <w:tcW w:w="851" w:type="dxa"/>
            <w:vMerge/>
          </w:tcPr>
          <w:p w:rsidR="0076367B" w:rsidRPr="00DE6BCA" w:rsidRDefault="0076367B" w:rsidP="00FA604F">
            <w:pPr>
              <w:spacing w:before="60" w:after="0" w:line="240" w:lineRule="auto"/>
              <w:ind w:left="360"/>
              <w:rPr>
                <w:rFonts w:ascii="Arial" w:eastAsia="Times New Roman" w:hAnsi="Arial" w:cs="Arial"/>
                <w:sz w:val="20"/>
                <w:szCs w:val="20"/>
                <w:lang w:val="en-AU" w:eastAsia="en-AU"/>
              </w:rPr>
            </w:pPr>
          </w:p>
        </w:tc>
      </w:tr>
      <w:tr w:rsidR="0076367B" w:rsidRPr="00DE6BCA" w:rsidTr="00F15983">
        <w:trPr>
          <w:cantSplit/>
          <w:trHeight w:val="1176"/>
        </w:trPr>
        <w:tc>
          <w:tcPr>
            <w:tcW w:w="959" w:type="dxa"/>
            <w:vMerge/>
            <w:textDirection w:val="btLr"/>
            <w:vAlign w:val="center"/>
          </w:tcPr>
          <w:p w:rsidR="0076367B" w:rsidRPr="003472B3" w:rsidRDefault="0076367B"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76367B" w:rsidRPr="003472B3" w:rsidRDefault="0076367B" w:rsidP="00FA604F">
            <w:pPr>
              <w:spacing w:before="60" w:after="0" w:line="240" w:lineRule="auto"/>
              <w:rPr>
                <w:rFonts w:ascii="Arial Narrow" w:eastAsia="Times New Roman" w:hAnsi="Arial Narrow" w:cs="Arial"/>
                <w:lang w:val="en-AU" w:eastAsia="en-AU"/>
              </w:rPr>
            </w:pPr>
          </w:p>
        </w:tc>
        <w:tc>
          <w:tcPr>
            <w:tcW w:w="4110" w:type="dxa"/>
            <w:tcBorders>
              <w:top w:val="single" w:sz="4" w:space="0" w:color="auto"/>
              <w:bottom w:val="single" w:sz="4" w:space="0" w:color="auto"/>
            </w:tcBorders>
          </w:tcPr>
          <w:p w:rsidR="0076367B" w:rsidRPr="003472B3" w:rsidRDefault="0076367B" w:rsidP="00B14800">
            <w:pPr>
              <w:numPr>
                <w:ilvl w:val="0"/>
                <w:numId w:val="25"/>
              </w:numPr>
              <w:tabs>
                <w:tab w:val="clear" w:pos="720"/>
                <w:tab w:val="num" w:pos="345"/>
              </w:tabs>
              <w:spacing w:before="60" w:after="20" w:line="240" w:lineRule="auto"/>
              <w:ind w:left="345" w:hanging="284"/>
              <w:rPr>
                <w:rFonts w:ascii="Arial Narrow" w:eastAsia="Times New Roman" w:hAnsi="Arial Narrow" w:cs="Arial"/>
                <w:lang w:val="en-AU" w:eastAsia="en-AU"/>
              </w:rPr>
            </w:pPr>
            <w:r>
              <w:rPr>
                <w:rFonts w:ascii="Arial Narrow" w:eastAsia="Times New Roman" w:hAnsi="Arial Narrow" w:cs="Arial"/>
                <w:lang w:val="en-AU" w:eastAsia="en-AU"/>
              </w:rPr>
              <w:t xml:space="preserve">How </w:t>
            </w:r>
            <w:r w:rsidRPr="003472B3">
              <w:rPr>
                <w:rFonts w:ascii="Arial Narrow" w:eastAsia="Times New Roman" w:hAnsi="Arial Narrow" w:cs="Arial"/>
                <w:lang w:val="en-AU" w:eastAsia="en-AU"/>
              </w:rPr>
              <w:t>have the le</w:t>
            </w:r>
            <w:r>
              <w:rPr>
                <w:rFonts w:ascii="Arial Narrow" w:eastAsia="Times New Roman" w:hAnsi="Arial Narrow" w:cs="Arial"/>
                <w:lang w:val="en-AU" w:eastAsia="en-AU"/>
              </w:rPr>
              <w:t xml:space="preserve">arning needs of the students </w:t>
            </w:r>
            <w:r w:rsidRPr="003472B3">
              <w:rPr>
                <w:rFonts w:ascii="Arial Narrow" w:eastAsia="Times New Roman" w:hAnsi="Arial Narrow" w:cs="Arial"/>
                <w:lang w:val="en-AU" w:eastAsia="en-AU"/>
              </w:rPr>
              <w:t>been met?</w:t>
            </w:r>
          </w:p>
        </w:tc>
        <w:tc>
          <w:tcPr>
            <w:tcW w:w="6946" w:type="dxa"/>
            <w:tcBorders>
              <w:top w:val="single" w:sz="4" w:space="0" w:color="auto"/>
              <w:bottom w:val="single" w:sz="4" w:space="0" w:color="auto"/>
            </w:tcBorders>
          </w:tcPr>
          <w:p w:rsidR="0076367B" w:rsidRPr="003472B3" w:rsidRDefault="0076367B"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r w:rsidRPr="003472B3">
              <w:rPr>
                <w:rFonts w:ascii="Arial Narrow" w:eastAsia="Times New Roman" w:hAnsi="Arial Narrow" w:cs="Arial"/>
                <w:i/>
                <w:lang w:val="en-AU" w:eastAsia="en-AU"/>
              </w:rPr>
              <w:t>Example of evidence: student interviews</w:t>
            </w:r>
          </w:p>
        </w:tc>
        <w:tc>
          <w:tcPr>
            <w:tcW w:w="851" w:type="dxa"/>
            <w:vMerge/>
          </w:tcPr>
          <w:p w:rsidR="0076367B" w:rsidRPr="00DE6BCA" w:rsidRDefault="0076367B" w:rsidP="00FA604F">
            <w:pPr>
              <w:spacing w:before="60" w:after="0" w:line="240" w:lineRule="auto"/>
              <w:ind w:left="360"/>
              <w:rPr>
                <w:rFonts w:ascii="Arial" w:eastAsia="Times New Roman" w:hAnsi="Arial" w:cs="Arial"/>
                <w:sz w:val="20"/>
                <w:szCs w:val="20"/>
                <w:lang w:val="en-AU" w:eastAsia="en-AU"/>
              </w:rPr>
            </w:pPr>
          </w:p>
        </w:tc>
      </w:tr>
      <w:tr w:rsidR="0076367B" w:rsidRPr="00DE6BCA" w:rsidTr="00F15983">
        <w:trPr>
          <w:cantSplit/>
          <w:trHeight w:val="1122"/>
        </w:trPr>
        <w:tc>
          <w:tcPr>
            <w:tcW w:w="959" w:type="dxa"/>
            <w:vMerge/>
            <w:textDirection w:val="btLr"/>
            <w:vAlign w:val="center"/>
          </w:tcPr>
          <w:p w:rsidR="0076367B" w:rsidRPr="003472B3" w:rsidRDefault="0076367B"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76367B" w:rsidRPr="003472B3" w:rsidRDefault="0076367B" w:rsidP="00FA604F">
            <w:pPr>
              <w:spacing w:before="60" w:after="0" w:line="240" w:lineRule="auto"/>
              <w:rPr>
                <w:rFonts w:ascii="Arial Narrow" w:eastAsia="Times New Roman" w:hAnsi="Arial Narrow" w:cs="Arial"/>
                <w:lang w:val="en-AU" w:eastAsia="en-AU"/>
              </w:rPr>
            </w:pPr>
          </w:p>
        </w:tc>
        <w:tc>
          <w:tcPr>
            <w:tcW w:w="4110" w:type="dxa"/>
            <w:tcBorders>
              <w:top w:val="single" w:sz="4" w:space="0" w:color="auto"/>
              <w:bottom w:val="single" w:sz="4" w:space="0" w:color="auto"/>
            </w:tcBorders>
          </w:tcPr>
          <w:p w:rsidR="0076367B" w:rsidRDefault="0076367B" w:rsidP="00B14800">
            <w:pPr>
              <w:numPr>
                <w:ilvl w:val="0"/>
                <w:numId w:val="25"/>
              </w:numPr>
              <w:tabs>
                <w:tab w:val="clear" w:pos="720"/>
                <w:tab w:val="num" w:pos="345"/>
              </w:tabs>
              <w:spacing w:before="60" w:after="20" w:line="240" w:lineRule="auto"/>
              <w:ind w:left="345" w:hanging="284"/>
              <w:rPr>
                <w:rFonts w:ascii="Arial Narrow" w:eastAsia="Times New Roman" w:hAnsi="Arial Narrow" w:cs="Arial"/>
                <w:lang w:val="en-AU" w:eastAsia="en-AU"/>
              </w:rPr>
            </w:pPr>
            <w:r w:rsidRPr="00F15983">
              <w:rPr>
                <w:rFonts w:ascii="Arial Narrow" w:eastAsia="Times New Roman" w:hAnsi="Arial Narrow" w:cs="Arial"/>
                <w:lang w:val="en-AU" w:eastAsia="en-AU"/>
              </w:rPr>
              <w:t>Practical, field-based or work-based</w:t>
            </w:r>
            <w:r w:rsidR="00F15983">
              <w:rPr>
                <w:rFonts w:ascii="Arial Narrow" w:eastAsia="Times New Roman" w:hAnsi="Arial Narrow" w:cs="Arial"/>
                <w:lang w:val="en-AU" w:eastAsia="en-AU"/>
              </w:rPr>
              <w:t xml:space="preserve"> </w:t>
            </w:r>
            <w:r w:rsidRPr="00F15983">
              <w:rPr>
                <w:rFonts w:ascii="Arial Narrow" w:eastAsia="Times New Roman" w:hAnsi="Arial Narrow" w:cs="Arial"/>
                <w:lang w:val="en-AU" w:eastAsia="en-AU"/>
              </w:rPr>
              <w:t>components which are based away from the delivery site are integrated into the programme</w:t>
            </w:r>
          </w:p>
        </w:tc>
        <w:tc>
          <w:tcPr>
            <w:tcW w:w="6946" w:type="dxa"/>
            <w:tcBorders>
              <w:top w:val="single" w:sz="4" w:space="0" w:color="auto"/>
              <w:bottom w:val="single" w:sz="4" w:space="0" w:color="auto"/>
            </w:tcBorders>
          </w:tcPr>
          <w:p w:rsidR="0076367B" w:rsidRPr="003472B3" w:rsidRDefault="0076367B"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tcPr>
          <w:p w:rsidR="0076367B" w:rsidRPr="00DE6BCA" w:rsidRDefault="0076367B" w:rsidP="00FA604F">
            <w:pPr>
              <w:spacing w:before="60" w:after="0" w:line="240" w:lineRule="auto"/>
              <w:ind w:left="360"/>
              <w:rPr>
                <w:rFonts w:ascii="Arial" w:eastAsia="Times New Roman" w:hAnsi="Arial" w:cs="Arial"/>
                <w:sz w:val="20"/>
                <w:szCs w:val="20"/>
                <w:lang w:val="en-AU" w:eastAsia="en-AU"/>
              </w:rPr>
            </w:pPr>
          </w:p>
        </w:tc>
      </w:tr>
      <w:tr w:rsidR="0076367B" w:rsidRPr="00DE6BCA" w:rsidTr="00F15983">
        <w:trPr>
          <w:cantSplit/>
          <w:trHeight w:val="1027"/>
        </w:trPr>
        <w:tc>
          <w:tcPr>
            <w:tcW w:w="959" w:type="dxa"/>
            <w:vMerge/>
            <w:textDirection w:val="btLr"/>
            <w:vAlign w:val="center"/>
          </w:tcPr>
          <w:p w:rsidR="0076367B" w:rsidRPr="003472B3" w:rsidRDefault="0076367B"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76367B" w:rsidRPr="003472B3" w:rsidRDefault="0076367B" w:rsidP="00FA604F">
            <w:pPr>
              <w:spacing w:before="60" w:after="0" w:line="240" w:lineRule="auto"/>
              <w:rPr>
                <w:rFonts w:ascii="Arial Narrow" w:eastAsia="Times New Roman" w:hAnsi="Arial Narrow" w:cs="Arial"/>
                <w:lang w:val="en-AU" w:eastAsia="en-AU"/>
              </w:rPr>
            </w:pPr>
          </w:p>
        </w:tc>
        <w:tc>
          <w:tcPr>
            <w:tcW w:w="4110" w:type="dxa"/>
            <w:tcBorders>
              <w:top w:val="single" w:sz="4" w:space="0" w:color="auto"/>
              <w:bottom w:val="single" w:sz="4" w:space="0" w:color="auto"/>
            </w:tcBorders>
          </w:tcPr>
          <w:p w:rsidR="0076367B" w:rsidRPr="003472B3" w:rsidRDefault="0076367B" w:rsidP="00B14800">
            <w:pPr>
              <w:numPr>
                <w:ilvl w:val="0"/>
                <w:numId w:val="25"/>
              </w:numPr>
              <w:tabs>
                <w:tab w:val="clear" w:pos="720"/>
                <w:tab w:val="num" w:pos="345"/>
              </w:tabs>
              <w:spacing w:before="60" w:after="20" w:line="240" w:lineRule="auto"/>
              <w:ind w:left="345" w:hanging="284"/>
              <w:rPr>
                <w:rFonts w:ascii="Arial Narrow" w:eastAsia="Times New Roman" w:hAnsi="Arial Narrow" w:cs="Arial"/>
                <w:lang w:val="en-AU" w:eastAsia="en-AU"/>
              </w:rPr>
            </w:pPr>
            <w:r>
              <w:rPr>
                <w:rFonts w:ascii="Arial Narrow" w:eastAsia="Times New Roman" w:hAnsi="Arial Narrow" w:cs="Arial"/>
                <w:lang w:val="en-AU" w:eastAsia="en-AU"/>
              </w:rPr>
              <w:t xml:space="preserve">Processes </w:t>
            </w:r>
            <w:r w:rsidRPr="003472B3">
              <w:rPr>
                <w:rFonts w:ascii="Arial Narrow" w:eastAsia="Times New Roman" w:hAnsi="Arial Narrow" w:cs="Arial"/>
                <w:lang w:val="en-AU" w:eastAsia="en-AU"/>
              </w:rPr>
              <w:t>are being used for the monitoring and evaluation of programme delivery, including student evaluation of teaching</w:t>
            </w:r>
          </w:p>
        </w:tc>
        <w:tc>
          <w:tcPr>
            <w:tcW w:w="6946" w:type="dxa"/>
            <w:tcBorders>
              <w:top w:val="single" w:sz="4" w:space="0" w:color="auto"/>
              <w:bottom w:val="single" w:sz="4" w:space="0" w:color="auto"/>
            </w:tcBorders>
          </w:tcPr>
          <w:p w:rsidR="0076367B" w:rsidRPr="003472B3" w:rsidRDefault="0076367B"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tcPr>
          <w:p w:rsidR="0076367B" w:rsidRPr="00DE6BCA" w:rsidRDefault="0076367B" w:rsidP="00FA604F">
            <w:pPr>
              <w:spacing w:before="60" w:after="0" w:line="240" w:lineRule="auto"/>
              <w:ind w:left="360"/>
              <w:rPr>
                <w:rFonts w:ascii="Arial" w:eastAsia="Times New Roman" w:hAnsi="Arial" w:cs="Arial"/>
                <w:sz w:val="20"/>
                <w:szCs w:val="20"/>
                <w:lang w:val="en-AU" w:eastAsia="en-AU"/>
              </w:rPr>
            </w:pPr>
          </w:p>
        </w:tc>
      </w:tr>
      <w:tr w:rsidR="0076367B" w:rsidRPr="00DE6BCA" w:rsidTr="00D45FE8">
        <w:trPr>
          <w:cantSplit/>
          <w:trHeight w:val="2041"/>
        </w:trPr>
        <w:tc>
          <w:tcPr>
            <w:tcW w:w="959" w:type="dxa"/>
            <w:vMerge/>
            <w:textDirection w:val="btLr"/>
            <w:vAlign w:val="center"/>
          </w:tcPr>
          <w:p w:rsidR="0076367B" w:rsidRPr="003472B3" w:rsidRDefault="0076367B"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76367B" w:rsidRPr="003472B3" w:rsidRDefault="0076367B" w:rsidP="00FA604F">
            <w:pPr>
              <w:spacing w:before="60" w:after="0" w:line="240" w:lineRule="auto"/>
              <w:rPr>
                <w:rFonts w:ascii="Arial Narrow" w:eastAsia="Times New Roman" w:hAnsi="Arial Narrow" w:cs="Arial"/>
                <w:lang w:val="en-AU" w:eastAsia="en-AU"/>
              </w:rPr>
            </w:pPr>
          </w:p>
        </w:tc>
        <w:tc>
          <w:tcPr>
            <w:tcW w:w="4110" w:type="dxa"/>
            <w:tcBorders>
              <w:top w:val="single" w:sz="4" w:space="0" w:color="auto"/>
            </w:tcBorders>
          </w:tcPr>
          <w:p w:rsidR="0076367B" w:rsidDel="00132598" w:rsidRDefault="0076367B" w:rsidP="00B14800">
            <w:pPr>
              <w:numPr>
                <w:ilvl w:val="0"/>
                <w:numId w:val="25"/>
              </w:numPr>
              <w:tabs>
                <w:tab w:val="clear" w:pos="720"/>
                <w:tab w:val="num" w:pos="345"/>
              </w:tabs>
              <w:spacing w:before="60" w:after="20" w:line="240" w:lineRule="auto"/>
              <w:ind w:left="345" w:hanging="284"/>
              <w:rPr>
                <w:rFonts w:ascii="Arial Narrow" w:eastAsia="Times New Roman" w:hAnsi="Arial Narrow" w:cs="Arial"/>
                <w:lang w:val="en-AU" w:eastAsia="en-AU"/>
              </w:rPr>
            </w:pPr>
            <w:r w:rsidRPr="00F15983">
              <w:rPr>
                <w:rFonts w:ascii="Arial Narrow" w:eastAsia="Times New Roman" w:hAnsi="Arial Narrow" w:cs="Arial"/>
                <w:lang w:val="en-AU" w:eastAsia="en-AU"/>
              </w:rPr>
              <w:t>The delivery methods do</w:t>
            </w:r>
            <w:r w:rsidR="00F15983" w:rsidRPr="00F15983">
              <w:rPr>
                <w:rFonts w:ascii="Arial Narrow" w:eastAsia="Times New Roman" w:hAnsi="Arial Narrow" w:cs="Arial"/>
                <w:lang w:val="en-AU" w:eastAsia="en-AU"/>
              </w:rPr>
              <w:t xml:space="preserve"> </w:t>
            </w:r>
            <w:r w:rsidRPr="00F15983">
              <w:rPr>
                <w:rFonts w:ascii="Arial Narrow" w:eastAsia="Times New Roman" w:hAnsi="Arial Narrow" w:cs="Arial"/>
                <w:lang w:val="en-AU" w:eastAsia="en-AU"/>
              </w:rPr>
              <w:t>not place learners, teaching staff or the public at emotional or physical risk</w:t>
            </w:r>
          </w:p>
        </w:tc>
        <w:tc>
          <w:tcPr>
            <w:tcW w:w="6946" w:type="dxa"/>
            <w:tcBorders>
              <w:top w:val="single" w:sz="4" w:space="0" w:color="auto"/>
            </w:tcBorders>
          </w:tcPr>
          <w:p w:rsidR="0076367B" w:rsidRPr="003472B3" w:rsidRDefault="0076367B"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tcPr>
          <w:p w:rsidR="0076367B" w:rsidRPr="00DE6BCA" w:rsidRDefault="0076367B" w:rsidP="00FA604F">
            <w:pPr>
              <w:spacing w:before="60" w:after="0" w:line="240" w:lineRule="auto"/>
              <w:ind w:left="360"/>
              <w:rPr>
                <w:rFonts w:ascii="Arial" w:eastAsia="Times New Roman" w:hAnsi="Arial" w:cs="Arial"/>
                <w:sz w:val="20"/>
                <w:szCs w:val="20"/>
                <w:lang w:val="en-AU" w:eastAsia="en-AU"/>
              </w:rPr>
            </w:pPr>
          </w:p>
        </w:tc>
      </w:tr>
    </w:tbl>
    <w:p w:rsidR="0087007B" w:rsidRDefault="0087007B" w:rsidP="00FA604F">
      <w:pPr>
        <w:spacing w:before="60" w:after="60" w:line="240" w:lineRule="auto"/>
        <w:rPr>
          <w:rFonts w:ascii="Times New Roman" w:eastAsia="Times New Roman" w:hAnsi="Times New Roman"/>
          <w:sz w:val="24"/>
          <w:szCs w:val="24"/>
          <w:lang w:val="en-AU" w:eastAsia="en-AU"/>
        </w:rPr>
        <w:sectPr w:rsidR="0087007B" w:rsidSect="00DE6BCA">
          <w:headerReference w:type="default" r:id="rId10"/>
          <w:footerReference w:type="default" r:id="rId11"/>
          <w:endnotePr>
            <w:numFmt w:val="decimal"/>
          </w:endnotePr>
          <w:pgSz w:w="16838" w:h="11906" w:orient="landscape"/>
          <w:pgMar w:top="1134" w:right="851" w:bottom="567" w:left="1440" w:header="624" w:footer="624" w:gutter="0"/>
          <w:cols w:space="708"/>
          <w:titlePg/>
          <w:docGrid w:linePitch="360"/>
        </w:sectPr>
      </w:pPr>
    </w:p>
    <w:tbl>
      <w:tblPr>
        <w:tblpPr w:leftFromText="180" w:rightFromText="180" w:vertAnchor="text" w:tblpY="1"/>
        <w:tblOverlap w:val="neve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9"/>
        <w:gridCol w:w="1843"/>
        <w:gridCol w:w="4677"/>
        <w:gridCol w:w="6379"/>
        <w:gridCol w:w="851"/>
      </w:tblGrid>
      <w:tr w:rsidR="0087007B" w:rsidRPr="00A22288" w:rsidTr="0052168E">
        <w:trPr>
          <w:cantSplit/>
          <w:trHeight w:val="283"/>
          <w:tblHeader/>
        </w:trPr>
        <w:tc>
          <w:tcPr>
            <w:tcW w:w="959" w:type="dxa"/>
            <w:shd w:val="clear" w:color="auto" w:fill="E6E6E6"/>
            <w:vAlign w:val="center"/>
          </w:tcPr>
          <w:p w:rsidR="0087007B" w:rsidRPr="00A22288" w:rsidRDefault="0087007B" w:rsidP="0052168E">
            <w:pPr>
              <w:spacing w:before="40" w:after="40" w:line="240" w:lineRule="auto"/>
              <w:jc w:val="center"/>
              <w:rPr>
                <w:rFonts w:ascii="Arial" w:eastAsia="Times New Roman" w:hAnsi="Arial" w:cs="Arial"/>
                <w:b/>
                <w:sz w:val="24"/>
                <w:szCs w:val="24"/>
                <w:lang w:val="en-AU" w:eastAsia="en-AU"/>
              </w:rPr>
            </w:pPr>
            <w:r w:rsidRPr="00A22288">
              <w:rPr>
                <w:rFonts w:ascii="Arial" w:eastAsia="Times New Roman" w:hAnsi="Arial" w:cs="Arial"/>
                <w:b/>
                <w:sz w:val="24"/>
                <w:szCs w:val="24"/>
                <w:lang w:val="en-AU" w:eastAsia="en-AU"/>
              </w:rPr>
              <w:lastRenderedPageBreak/>
              <w:t>Element</w:t>
            </w:r>
          </w:p>
        </w:tc>
        <w:tc>
          <w:tcPr>
            <w:tcW w:w="1843" w:type="dxa"/>
            <w:shd w:val="clear" w:color="auto" w:fill="E6E6E6"/>
            <w:vAlign w:val="center"/>
          </w:tcPr>
          <w:p w:rsidR="0087007B" w:rsidRPr="00A22288" w:rsidRDefault="0087007B" w:rsidP="0052168E">
            <w:pPr>
              <w:spacing w:before="40" w:after="40" w:line="240" w:lineRule="auto"/>
              <w:ind w:left="72" w:hanging="37"/>
              <w:jc w:val="center"/>
              <w:rPr>
                <w:rFonts w:ascii="Arial" w:eastAsia="Times New Roman" w:hAnsi="Arial" w:cs="Arial"/>
                <w:b/>
                <w:sz w:val="24"/>
                <w:szCs w:val="24"/>
                <w:lang w:val="en-AU" w:eastAsia="en-AU"/>
              </w:rPr>
            </w:pPr>
            <w:r w:rsidRPr="00A22288">
              <w:rPr>
                <w:rFonts w:ascii="Arial" w:eastAsia="Times New Roman" w:hAnsi="Arial" w:cs="Arial"/>
                <w:b/>
                <w:sz w:val="24"/>
                <w:szCs w:val="24"/>
                <w:lang w:val="en-AU" w:eastAsia="en-AU"/>
              </w:rPr>
              <w:t>SQA Audit Standard</w:t>
            </w:r>
          </w:p>
        </w:tc>
        <w:tc>
          <w:tcPr>
            <w:tcW w:w="4677" w:type="dxa"/>
            <w:tcBorders>
              <w:bottom w:val="single" w:sz="12" w:space="0" w:color="auto"/>
            </w:tcBorders>
            <w:shd w:val="clear" w:color="auto" w:fill="E6E6E6"/>
            <w:vAlign w:val="center"/>
          </w:tcPr>
          <w:p w:rsidR="0087007B" w:rsidRPr="00A22288" w:rsidRDefault="0087007B" w:rsidP="0052168E">
            <w:pPr>
              <w:spacing w:before="40" w:after="40" w:line="240" w:lineRule="auto"/>
              <w:jc w:val="center"/>
              <w:rPr>
                <w:rFonts w:ascii="Arial" w:eastAsia="Times New Roman" w:hAnsi="Arial" w:cs="Arial"/>
                <w:b/>
                <w:sz w:val="24"/>
                <w:szCs w:val="24"/>
                <w:lang w:val="en-AU" w:eastAsia="en-AU"/>
              </w:rPr>
            </w:pPr>
            <w:r w:rsidRPr="00A22288">
              <w:rPr>
                <w:rFonts w:ascii="Arial" w:eastAsia="Times New Roman" w:hAnsi="Arial" w:cs="Arial"/>
                <w:b/>
                <w:sz w:val="24"/>
                <w:szCs w:val="24"/>
                <w:lang w:val="en-AU" w:eastAsia="en-AU"/>
              </w:rPr>
              <w:t>Evidence/Evaluation Guide Questions</w:t>
            </w:r>
          </w:p>
        </w:tc>
        <w:tc>
          <w:tcPr>
            <w:tcW w:w="6379" w:type="dxa"/>
            <w:tcBorders>
              <w:bottom w:val="single" w:sz="12" w:space="0" w:color="auto"/>
            </w:tcBorders>
            <w:shd w:val="clear" w:color="auto" w:fill="E6E6E6"/>
          </w:tcPr>
          <w:p w:rsidR="0087007B" w:rsidRPr="00A22288" w:rsidRDefault="0087007B" w:rsidP="0052168E">
            <w:pPr>
              <w:spacing w:before="60" w:after="60" w:line="240" w:lineRule="auto"/>
              <w:jc w:val="center"/>
              <w:rPr>
                <w:rFonts w:ascii="Arial" w:eastAsia="Times New Roman" w:hAnsi="Arial" w:cs="Arial"/>
                <w:bCs/>
                <w:sz w:val="24"/>
                <w:szCs w:val="24"/>
                <w:lang w:val="en-AU" w:eastAsia="en-AU"/>
              </w:rPr>
            </w:pPr>
            <w:r w:rsidRPr="00A22288">
              <w:rPr>
                <w:rFonts w:ascii="Arial" w:eastAsia="Times New Roman" w:hAnsi="Arial" w:cs="Arial"/>
                <w:b/>
                <w:bCs/>
                <w:sz w:val="24"/>
                <w:szCs w:val="24"/>
                <w:lang w:val="en-AU" w:eastAsia="en-AU"/>
              </w:rPr>
              <w:t xml:space="preserve">Answers to questions and evidence </w:t>
            </w:r>
            <w:r w:rsidRPr="00A22288">
              <w:rPr>
                <w:rFonts w:ascii="Arial" w:eastAsia="Times New Roman" w:hAnsi="Arial" w:cs="Arial"/>
                <w:bCs/>
                <w:sz w:val="24"/>
                <w:szCs w:val="24"/>
                <w:lang w:val="en-AU" w:eastAsia="en-AU"/>
              </w:rPr>
              <w:t>(documents and/or other information)</w:t>
            </w:r>
          </w:p>
          <w:p w:rsidR="0087007B" w:rsidRPr="00A22288" w:rsidRDefault="0087007B" w:rsidP="0052168E">
            <w:pPr>
              <w:spacing w:before="60" w:after="60" w:line="240" w:lineRule="auto"/>
              <w:jc w:val="center"/>
              <w:rPr>
                <w:rFonts w:ascii="Arial" w:eastAsia="Times New Roman" w:hAnsi="Arial" w:cs="Arial"/>
                <w:sz w:val="24"/>
                <w:szCs w:val="24"/>
                <w:lang w:val="en-AU" w:eastAsia="en-AU"/>
              </w:rPr>
            </w:pPr>
            <w:r w:rsidRPr="00A22288">
              <w:rPr>
                <w:rFonts w:ascii="Arial" w:eastAsia="Times New Roman" w:hAnsi="Arial" w:cs="Arial"/>
                <w:b/>
                <w:bCs/>
                <w:sz w:val="24"/>
                <w:szCs w:val="24"/>
                <w:lang w:val="en-AU" w:eastAsia="en-AU"/>
              </w:rPr>
              <w:t xml:space="preserve"> that shows that your programme meets the SQA Standard</w:t>
            </w:r>
          </w:p>
        </w:tc>
        <w:tc>
          <w:tcPr>
            <w:tcW w:w="851" w:type="dxa"/>
            <w:shd w:val="clear" w:color="auto" w:fill="E6E6E6"/>
            <w:vAlign w:val="center"/>
          </w:tcPr>
          <w:p w:rsidR="0087007B" w:rsidRPr="00A22288" w:rsidRDefault="0087007B" w:rsidP="0052168E">
            <w:pPr>
              <w:spacing w:after="0" w:line="240" w:lineRule="auto"/>
              <w:ind w:left="-113" w:right="-113"/>
              <w:jc w:val="center"/>
              <w:rPr>
                <w:rFonts w:ascii="Arial" w:eastAsia="Times New Roman" w:hAnsi="Arial" w:cs="Arial"/>
                <w:b/>
                <w:sz w:val="24"/>
                <w:szCs w:val="24"/>
                <w:lang w:val="en-AU" w:eastAsia="en-AU"/>
              </w:rPr>
            </w:pPr>
            <w:r w:rsidRPr="00A22288">
              <w:rPr>
                <w:rFonts w:ascii="Arial" w:eastAsia="Times New Roman" w:hAnsi="Arial" w:cs="Arial"/>
                <w:b/>
                <w:sz w:val="24"/>
                <w:szCs w:val="24"/>
                <w:lang w:val="en-AU" w:eastAsia="en-AU"/>
              </w:rPr>
              <w:t>Standard</w:t>
            </w:r>
          </w:p>
          <w:p w:rsidR="0087007B" w:rsidRPr="00A22288" w:rsidRDefault="0087007B" w:rsidP="0052168E">
            <w:pPr>
              <w:spacing w:after="0" w:line="240" w:lineRule="auto"/>
              <w:ind w:left="-113" w:right="-113"/>
              <w:jc w:val="center"/>
              <w:rPr>
                <w:rFonts w:ascii="Arial" w:eastAsia="Times New Roman" w:hAnsi="Arial" w:cs="Arial"/>
                <w:b/>
                <w:sz w:val="24"/>
                <w:szCs w:val="24"/>
                <w:lang w:val="en-AU" w:eastAsia="en-AU"/>
              </w:rPr>
            </w:pPr>
            <w:r w:rsidRPr="00A22288">
              <w:rPr>
                <w:rFonts w:ascii="Arial" w:eastAsia="Times New Roman" w:hAnsi="Arial" w:cs="Arial"/>
                <w:b/>
                <w:sz w:val="24"/>
                <w:szCs w:val="24"/>
                <w:lang w:val="en-AU" w:eastAsia="en-AU"/>
              </w:rPr>
              <w:t>met?</w:t>
            </w:r>
          </w:p>
          <w:p w:rsidR="0087007B" w:rsidRPr="00A22288" w:rsidRDefault="0087007B" w:rsidP="0052168E">
            <w:pPr>
              <w:spacing w:after="0" w:line="240" w:lineRule="auto"/>
              <w:ind w:left="-57" w:right="-57"/>
              <w:jc w:val="center"/>
              <w:rPr>
                <w:rFonts w:ascii="Arial" w:eastAsia="Times New Roman" w:hAnsi="Arial" w:cs="Arial"/>
                <w:b/>
                <w:sz w:val="24"/>
                <w:szCs w:val="24"/>
                <w:lang w:val="en-AU" w:eastAsia="en-AU"/>
              </w:rPr>
            </w:pPr>
            <w:r w:rsidRPr="00A22288">
              <w:rPr>
                <w:rFonts w:ascii="Arial" w:eastAsia="Times New Roman" w:hAnsi="Arial" w:cs="Arial"/>
                <w:sz w:val="24"/>
                <w:szCs w:val="24"/>
                <w:lang w:val="en-AU" w:eastAsia="en-AU"/>
              </w:rPr>
              <w:t>(yes/no)</w:t>
            </w:r>
          </w:p>
        </w:tc>
      </w:tr>
      <w:tr w:rsidR="0087007B" w:rsidRPr="00A22288" w:rsidTr="0052168E">
        <w:trPr>
          <w:cantSplit/>
          <w:trHeight w:val="227"/>
        </w:trPr>
        <w:tc>
          <w:tcPr>
            <w:tcW w:w="959" w:type="dxa"/>
            <w:vMerge w:val="restart"/>
            <w:textDirection w:val="btLr"/>
            <w:vAlign w:val="center"/>
          </w:tcPr>
          <w:p w:rsidR="0087007B" w:rsidRPr="00A22288" w:rsidRDefault="0087007B" w:rsidP="0052168E">
            <w:pPr>
              <w:spacing w:before="60" w:after="0" w:line="240" w:lineRule="auto"/>
              <w:ind w:left="113" w:right="113"/>
              <w:jc w:val="center"/>
              <w:rPr>
                <w:rFonts w:ascii="Arial Narrow" w:eastAsia="Times New Roman" w:hAnsi="Arial Narrow" w:cs="Arial"/>
                <w:szCs w:val="24"/>
                <w:lang w:val="en-AU" w:eastAsia="en-AU"/>
              </w:rPr>
            </w:pPr>
            <w:r>
              <w:rPr>
                <w:rFonts w:ascii="Arial Narrow" w:eastAsia="Times New Roman" w:hAnsi="Arial Narrow" w:cs="Arial"/>
                <w:b/>
                <w:szCs w:val="24"/>
                <w:lang w:val="en-AU" w:eastAsia="en-AU"/>
              </w:rPr>
              <w:t>4</w:t>
            </w:r>
            <w:r w:rsidRPr="00A22288">
              <w:rPr>
                <w:rFonts w:ascii="Arial Narrow" w:eastAsia="Times New Roman" w:hAnsi="Arial Narrow" w:cs="Arial"/>
                <w:b/>
                <w:szCs w:val="24"/>
                <w:lang w:val="en-AU" w:eastAsia="en-AU"/>
              </w:rPr>
              <w:t>. Assessment and moderation</w:t>
            </w:r>
          </w:p>
        </w:tc>
        <w:tc>
          <w:tcPr>
            <w:tcW w:w="1843" w:type="dxa"/>
            <w:vMerge w:val="restart"/>
            <w:vAlign w:val="center"/>
          </w:tcPr>
          <w:p w:rsidR="0087007B" w:rsidRPr="00A22288" w:rsidRDefault="0087007B" w:rsidP="0052168E">
            <w:pPr>
              <w:tabs>
                <w:tab w:val="num" w:pos="72"/>
              </w:tabs>
              <w:spacing w:after="0" w:line="240" w:lineRule="auto"/>
              <w:rPr>
                <w:rFonts w:ascii="Arial Narrow" w:eastAsia="Times New Roman" w:hAnsi="Arial Narrow" w:cs="Arial"/>
                <w:szCs w:val="24"/>
                <w:lang w:val="en-AU" w:eastAsia="en-AU"/>
              </w:rPr>
            </w:pPr>
            <w:r w:rsidRPr="00A22288">
              <w:rPr>
                <w:rFonts w:ascii="Arial Narrow" w:eastAsia="Times New Roman" w:hAnsi="Arial Narrow" w:cs="Arial"/>
                <w:szCs w:val="24"/>
                <w:lang w:val="en-AU" w:eastAsia="en-AU"/>
              </w:rPr>
              <w:t>The provider has fair, valid and effective systems for assessing learners against the programme outcomes</w:t>
            </w:r>
          </w:p>
          <w:p w:rsidR="0087007B" w:rsidRPr="00A22288" w:rsidRDefault="0087007B" w:rsidP="0052168E">
            <w:pPr>
              <w:tabs>
                <w:tab w:val="num" w:pos="612"/>
              </w:tabs>
              <w:spacing w:after="0" w:line="240" w:lineRule="auto"/>
              <w:ind w:hanging="540"/>
              <w:rPr>
                <w:rFonts w:ascii="Arial Narrow" w:eastAsia="Times New Roman" w:hAnsi="Arial Narrow" w:cs="Arial"/>
                <w:szCs w:val="24"/>
                <w:lang w:val="en-AU" w:eastAsia="en-AU"/>
              </w:rPr>
            </w:pPr>
            <w:r w:rsidRPr="00A22288">
              <w:rPr>
                <w:rFonts w:ascii="Arial Narrow" w:eastAsia="Times New Roman" w:hAnsi="Arial Narrow" w:cs="Arial"/>
                <w:szCs w:val="24"/>
                <w:lang w:val="en-AU" w:eastAsia="en-AU"/>
              </w:rPr>
              <w:t>3</w:t>
            </w:r>
          </w:p>
        </w:tc>
        <w:tc>
          <w:tcPr>
            <w:tcW w:w="4677" w:type="dxa"/>
            <w:tcBorders>
              <w:bottom w:val="single" w:sz="4" w:space="0" w:color="auto"/>
            </w:tcBorders>
          </w:tcPr>
          <w:p w:rsidR="0087007B" w:rsidRPr="00A22288" w:rsidRDefault="0087007B" w:rsidP="0052168E">
            <w:pPr>
              <w:spacing w:before="20" w:after="0" w:line="240" w:lineRule="auto"/>
              <w:ind w:right="-113"/>
              <w:rPr>
                <w:rFonts w:ascii="Arial Narrow" w:eastAsia="Times New Roman" w:hAnsi="Arial Narrow" w:cs="Arial"/>
                <w:i/>
                <w:szCs w:val="24"/>
                <w:lang w:val="en-AU" w:eastAsia="en-AU"/>
              </w:rPr>
            </w:pPr>
            <w:r w:rsidRPr="00A22288">
              <w:rPr>
                <w:rFonts w:ascii="Arial Narrow" w:eastAsia="Times New Roman" w:hAnsi="Arial Narrow" w:cs="Arial"/>
                <w:i/>
                <w:szCs w:val="24"/>
                <w:lang w:val="en-AU" w:eastAsia="en-AU"/>
              </w:rPr>
              <w:t>What does the organisation do to ensure that, for each programme:</w:t>
            </w:r>
          </w:p>
        </w:tc>
        <w:tc>
          <w:tcPr>
            <w:tcW w:w="6379" w:type="dxa"/>
            <w:tcBorders>
              <w:bottom w:val="single" w:sz="4" w:space="0" w:color="auto"/>
            </w:tcBorders>
            <w:shd w:val="clear" w:color="auto" w:fill="auto"/>
          </w:tcPr>
          <w:p w:rsidR="0087007B" w:rsidRPr="00A22288" w:rsidRDefault="0087007B" w:rsidP="0052168E">
            <w:pPr>
              <w:spacing w:before="60" w:after="0" w:line="240" w:lineRule="auto"/>
              <w:rPr>
                <w:rFonts w:ascii="Arial Narrow" w:eastAsia="Times New Roman" w:hAnsi="Arial Narrow" w:cs="Arial"/>
                <w:szCs w:val="24"/>
                <w:lang w:val="en-AU" w:eastAsia="en-AU"/>
              </w:rPr>
            </w:pPr>
          </w:p>
        </w:tc>
        <w:tc>
          <w:tcPr>
            <w:tcW w:w="851" w:type="dxa"/>
            <w:vMerge w:val="restart"/>
            <w:shd w:val="clear" w:color="auto" w:fill="auto"/>
          </w:tcPr>
          <w:p w:rsidR="0087007B" w:rsidRPr="00A22288" w:rsidRDefault="0087007B" w:rsidP="0052168E">
            <w:pPr>
              <w:numPr>
                <w:ilvl w:val="0"/>
                <w:numId w:val="5"/>
              </w:numPr>
              <w:tabs>
                <w:tab w:val="num" w:pos="190"/>
              </w:tabs>
              <w:spacing w:after="0" w:line="240" w:lineRule="auto"/>
              <w:ind w:left="-57" w:right="-57" w:hanging="180"/>
              <w:rPr>
                <w:rFonts w:ascii="Arial" w:eastAsia="Times New Roman" w:hAnsi="Arial" w:cs="Arial"/>
                <w:sz w:val="24"/>
                <w:szCs w:val="24"/>
                <w:lang w:val="en-AU" w:eastAsia="en-AU"/>
              </w:rPr>
            </w:pPr>
          </w:p>
        </w:tc>
      </w:tr>
      <w:tr w:rsidR="0087007B" w:rsidRPr="00A22288" w:rsidTr="0052168E">
        <w:trPr>
          <w:cantSplit/>
          <w:trHeight w:val="530"/>
        </w:trPr>
        <w:tc>
          <w:tcPr>
            <w:tcW w:w="959" w:type="dxa"/>
            <w:vMerge/>
            <w:textDirection w:val="btLr"/>
            <w:vAlign w:val="center"/>
          </w:tcPr>
          <w:p w:rsidR="0087007B" w:rsidRPr="00A22288" w:rsidRDefault="0087007B" w:rsidP="0052168E">
            <w:pPr>
              <w:spacing w:before="60" w:after="0" w:line="240" w:lineRule="auto"/>
              <w:ind w:left="113" w:right="113"/>
              <w:jc w:val="center"/>
              <w:rPr>
                <w:rFonts w:ascii="Arial Narrow" w:eastAsia="Times New Roman" w:hAnsi="Arial Narrow" w:cs="Arial"/>
                <w:b/>
                <w:szCs w:val="24"/>
                <w:lang w:val="en-AU" w:eastAsia="en-AU"/>
              </w:rPr>
            </w:pPr>
          </w:p>
        </w:tc>
        <w:tc>
          <w:tcPr>
            <w:tcW w:w="1843" w:type="dxa"/>
            <w:vMerge/>
            <w:vAlign w:val="center"/>
          </w:tcPr>
          <w:p w:rsidR="0087007B" w:rsidRPr="00A22288" w:rsidRDefault="0087007B" w:rsidP="0052168E">
            <w:pPr>
              <w:tabs>
                <w:tab w:val="num" w:pos="72"/>
              </w:tabs>
              <w:spacing w:after="0" w:line="240" w:lineRule="auto"/>
              <w:rPr>
                <w:rFonts w:ascii="Arial Narrow" w:eastAsia="Times New Roman" w:hAnsi="Arial Narrow" w:cs="Arial"/>
                <w:szCs w:val="24"/>
                <w:lang w:val="en-AU" w:eastAsia="en-AU"/>
              </w:rPr>
            </w:pPr>
          </w:p>
        </w:tc>
        <w:tc>
          <w:tcPr>
            <w:tcW w:w="4677" w:type="dxa"/>
            <w:tcBorders>
              <w:top w:val="single" w:sz="4" w:space="0" w:color="auto"/>
              <w:bottom w:val="single" w:sz="4" w:space="0" w:color="auto"/>
            </w:tcBorders>
          </w:tcPr>
          <w:p w:rsidR="0087007B" w:rsidRPr="008B0C25" w:rsidRDefault="0087007B" w:rsidP="00B14800">
            <w:pPr>
              <w:pStyle w:val="ListParagraph"/>
              <w:numPr>
                <w:ilvl w:val="0"/>
                <w:numId w:val="24"/>
              </w:numPr>
              <w:spacing w:before="20" w:after="20" w:line="240" w:lineRule="auto"/>
              <w:ind w:left="345" w:right="-57" w:hanging="284"/>
              <w:rPr>
                <w:rFonts w:ascii="Arial Narrow" w:eastAsia="Times New Roman" w:hAnsi="Arial Narrow" w:cs="Arial"/>
                <w:szCs w:val="24"/>
                <w:lang w:val="en-AU" w:eastAsia="en-AU"/>
              </w:rPr>
            </w:pPr>
            <w:r w:rsidRPr="008B0C25">
              <w:rPr>
                <w:rFonts w:ascii="Arial Narrow" w:eastAsia="Times New Roman" w:hAnsi="Arial Narrow" w:cs="Arial"/>
                <w:szCs w:val="24"/>
                <w:lang w:val="en-AU" w:eastAsia="en-AU"/>
              </w:rPr>
              <w:t xml:space="preserve">Assessment methodology and planning is appropriate to the learning outcomes of each course within the programme </w:t>
            </w:r>
          </w:p>
        </w:tc>
        <w:tc>
          <w:tcPr>
            <w:tcW w:w="6379" w:type="dxa"/>
            <w:tcBorders>
              <w:top w:val="single" w:sz="4" w:space="0" w:color="auto"/>
              <w:bottom w:val="single" w:sz="4" w:space="0" w:color="auto"/>
            </w:tcBorders>
            <w:shd w:val="clear" w:color="auto" w:fill="auto"/>
          </w:tcPr>
          <w:p w:rsidR="0087007B" w:rsidRPr="00A22288" w:rsidRDefault="0087007B" w:rsidP="0052168E">
            <w:pPr>
              <w:numPr>
                <w:ilvl w:val="0"/>
                <w:numId w:val="4"/>
              </w:numPr>
              <w:tabs>
                <w:tab w:val="num" w:pos="190"/>
              </w:tabs>
              <w:spacing w:after="0" w:line="240" w:lineRule="auto"/>
              <w:ind w:left="190" w:hanging="180"/>
              <w:rPr>
                <w:rFonts w:ascii="Arial Narrow" w:eastAsia="Times New Roman" w:hAnsi="Arial Narrow" w:cs="Arial"/>
                <w:szCs w:val="24"/>
                <w:lang w:val="en-AU" w:eastAsia="en-AU"/>
              </w:rPr>
            </w:pPr>
            <w:r w:rsidRPr="00A22288">
              <w:rPr>
                <w:rFonts w:ascii="Arial Narrow" w:eastAsia="Times New Roman" w:hAnsi="Arial Narrow" w:cs="Arial"/>
                <w:i/>
                <w:szCs w:val="24"/>
                <w:lang w:val="en-AU" w:eastAsia="en-AU"/>
              </w:rPr>
              <w:t>Example of evidence: assessment regulations</w:t>
            </w:r>
          </w:p>
        </w:tc>
        <w:tc>
          <w:tcPr>
            <w:tcW w:w="851" w:type="dxa"/>
            <w:vMerge/>
            <w:shd w:val="clear" w:color="auto" w:fill="auto"/>
          </w:tcPr>
          <w:p w:rsidR="0087007B" w:rsidRPr="00A22288" w:rsidRDefault="0087007B" w:rsidP="0052168E">
            <w:pPr>
              <w:numPr>
                <w:ilvl w:val="0"/>
                <w:numId w:val="5"/>
              </w:numPr>
              <w:tabs>
                <w:tab w:val="num" w:pos="190"/>
              </w:tabs>
              <w:spacing w:after="0" w:line="240" w:lineRule="auto"/>
              <w:ind w:left="-57" w:right="-57" w:hanging="180"/>
              <w:rPr>
                <w:rFonts w:ascii="Arial" w:eastAsia="Times New Roman" w:hAnsi="Arial" w:cs="Arial"/>
                <w:sz w:val="24"/>
                <w:szCs w:val="24"/>
                <w:lang w:val="en-AU" w:eastAsia="en-AU"/>
              </w:rPr>
            </w:pPr>
          </w:p>
        </w:tc>
      </w:tr>
      <w:tr w:rsidR="0087007B" w:rsidRPr="00A22288" w:rsidTr="0052168E">
        <w:trPr>
          <w:cantSplit/>
          <w:trHeight w:val="1686"/>
        </w:trPr>
        <w:tc>
          <w:tcPr>
            <w:tcW w:w="959" w:type="dxa"/>
            <w:vMerge/>
            <w:textDirection w:val="btLr"/>
            <w:vAlign w:val="center"/>
          </w:tcPr>
          <w:p w:rsidR="0087007B" w:rsidRPr="00A22288" w:rsidRDefault="0087007B" w:rsidP="0052168E">
            <w:pPr>
              <w:spacing w:before="60" w:after="0" w:line="240" w:lineRule="auto"/>
              <w:ind w:left="113" w:right="113"/>
              <w:jc w:val="center"/>
              <w:rPr>
                <w:rFonts w:ascii="Arial Narrow" w:eastAsia="Times New Roman" w:hAnsi="Arial Narrow" w:cs="Arial"/>
                <w:b/>
                <w:szCs w:val="24"/>
                <w:lang w:val="en-AU" w:eastAsia="en-AU"/>
              </w:rPr>
            </w:pPr>
          </w:p>
        </w:tc>
        <w:tc>
          <w:tcPr>
            <w:tcW w:w="1843" w:type="dxa"/>
            <w:vMerge/>
            <w:vAlign w:val="center"/>
          </w:tcPr>
          <w:p w:rsidR="0087007B" w:rsidRPr="00A22288" w:rsidRDefault="0087007B" w:rsidP="0052168E">
            <w:pPr>
              <w:tabs>
                <w:tab w:val="num" w:pos="72"/>
              </w:tabs>
              <w:spacing w:after="0" w:line="240" w:lineRule="auto"/>
              <w:rPr>
                <w:rFonts w:ascii="Arial Narrow" w:eastAsia="Times New Roman" w:hAnsi="Arial Narrow" w:cs="Arial"/>
                <w:szCs w:val="24"/>
                <w:lang w:val="en-AU" w:eastAsia="en-AU"/>
              </w:rPr>
            </w:pPr>
          </w:p>
        </w:tc>
        <w:tc>
          <w:tcPr>
            <w:tcW w:w="4677" w:type="dxa"/>
            <w:tcBorders>
              <w:top w:val="single" w:sz="4" w:space="0" w:color="auto"/>
              <w:bottom w:val="single" w:sz="4" w:space="0" w:color="auto"/>
            </w:tcBorders>
          </w:tcPr>
          <w:p w:rsidR="0087007B" w:rsidRPr="00A22288" w:rsidRDefault="0087007B" w:rsidP="00B14800">
            <w:pPr>
              <w:pStyle w:val="ListParagraph"/>
              <w:numPr>
                <w:ilvl w:val="0"/>
                <w:numId w:val="24"/>
              </w:numPr>
              <w:spacing w:before="20" w:after="20" w:line="240" w:lineRule="auto"/>
              <w:ind w:left="345" w:right="-57" w:hanging="284"/>
              <w:rPr>
                <w:rFonts w:ascii="Arial Narrow" w:eastAsia="Times New Roman" w:hAnsi="Arial Narrow" w:cs="Arial"/>
                <w:szCs w:val="24"/>
                <w:lang w:val="en-AU" w:eastAsia="en-AU"/>
              </w:rPr>
            </w:pPr>
            <w:r w:rsidRPr="00A22288">
              <w:rPr>
                <w:rFonts w:ascii="Arial Narrow" w:eastAsia="Times New Roman" w:hAnsi="Arial Narrow" w:cs="Arial"/>
                <w:szCs w:val="24"/>
                <w:lang w:val="en-AU" w:eastAsia="en-AU"/>
              </w:rPr>
              <w:t>Required standards for assessment are observed in all courses within the programmes:</w:t>
            </w:r>
          </w:p>
          <w:p w:rsidR="0087007B" w:rsidRPr="00A22288" w:rsidRDefault="0087007B" w:rsidP="0052168E">
            <w:pPr>
              <w:numPr>
                <w:ilvl w:val="0"/>
                <w:numId w:val="6"/>
              </w:numPr>
              <w:tabs>
                <w:tab w:val="num" w:pos="190"/>
              </w:tabs>
              <w:spacing w:before="20" w:after="20" w:line="240" w:lineRule="auto"/>
              <w:ind w:left="190" w:hanging="180"/>
              <w:rPr>
                <w:rFonts w:ascii="Arial Narrow" w:eastAsia="Times New Roman" w:hAnsi="Arial Narrow" w:cs="Arial"/>
                <w:szCs w:val="24"/>
                <w:lang w:val="en-AU" w:eastAsia="en-AU"/>
              </w:rPr>
            </w:pPr>
            <w:r w:rsidRPr="00A22288">
              <w:rPr>
                <w:rFonts w:ascii="Arial Narrow" w:eastAsia="Times New Roman" w:hAnsi="Arial Narrow" w:cs="Arial"/>
                <w:szCs w:val="24"/>
                <w:lang w:val="en-AU" w:eastAsia="en-AU"/>
              </w:rPr>
              <w:t>Criteria for awarding merit, distinction and other grades</w:t>
            </w:r>
          </w:p>
          <w:p w:rsidR="0087007B" w:rsidRPr="00A22288" w:rsidRDefault="0087007B" w:rsidP="0052168E">
            <w:pPr>
              <w:numPr>
                <w:ilvl w:val="0"/>
                <w:numId w:val="6"/>
              </w:numPr>
              <w:tabs>
                <w:tab w:val="num" w:pos="190"/>
              </w:tabs>
              <w:spacing w:before="20" w:after="20" w:line="240" w:lineRule="auto"/>
              <w:ind w:left="190" w:hanging="180"/>
              <w:rPr>
                <w:rFonts w:ascii="Arial Narrow" w:eastAsia="Times New Roman" w:hAnsi="Arial Narrow" w:cs="Arial"/>
                <w:szCs w:val="24"/>
                <w:lang w:val="en-AU" w:eastAsia="en-AU"/>
              </w:rPr>
            </w:pPr>
            <w:r w:rsidRPr="00A22288">
              <w:rPr>
                <w:rFonts w:ascii="Arial Narrow" w:eastAsia="Times New Roman" w:hAnsi="Arial Narrow" w:cs="Arial"/>
                <w:szCs w:val="24"/>
                <w:lang w:val="en-AU" w:eastAsia="en-AU"/>
              </w:rPr>
              <w:t>Procedures for reassessments and appeals of assessment results</w:t>
            </w:r>
          </w:p>
          <w:p w:rsidR="0087007B" w:rsidRPr="00A22288" w:rsidRDefault="0087007B" w:rsidP="0052168E">
            <w:pPr>
              <w:numPr>
                <w:ilvl w:val="0"/>
                <w:numId w:val="6"/>
              </w:numPr>
              <w:tabs>
                <w:tab w:val="num" w:pos="190"/>
              </w:tabs>
              <w:spacing w:before="20" w:after="20" w:line="240" w:lineRule="auto"/>
              <w:ind w:left="190" w:hanging="180"/>
              <w:rPr>
                <w:rFonts w:ascii="Arial Narrow" w:eastAsia="Times New Roman" w:hAnsi="Arial Narrow" w:cs="Arial"/>
                <w:szCs w:val="24"/>
                <w:lang w:val="en-AU" w:eastAsia="en-AU"/>
              </w:rPr>
            </w:pPr>
            <w:r w:rsidRPr="00A22288">
              <w:rPr>
                <w:rFonts w:ascii="Arial Narrow" w:eastAsia="Times New Roman" w:hAnsi="Arial Narrow" w:cs="Arial"/>
                <w:szCs w:val="24"/>
                <w:lang w:val="en-AU" w:eastAsia="en-AU"/>
              </w:rPr>
              <w:t>Processes for credit transfer, recognition of prior learning and recognition of current competency (where appropriate)</w:t>
            </w:r>
          </w:p>
          <w:p w:rsidR="0087007B" w:rsidRPr="00A22288" w:rsidRDefault="0087007B" w:rsidP="0052168E">
            <w:pPr>
              <w:numPr>
                <w:ilvl w:val="0"/>
                <w:numId w:val="6"/>
              </w:numPr>
              <w:tabs>
                <w:tab w:val="num" w:pos="190"/>
              </w:tabs>
              <w:spacing w:before="20" w:after="20" w:line="240" w:lineRule="auto"/>
              <w:ind w:left="190" w:hanging="180"/>
              <w:rPr>
                <w:rFonts w:ascii="Arial Narrow" w:eastAsia="Times New Roman" w:hAnsi="Arial Narrow" w:cs="Arial"/>
                <w:szCs w:val="24"/>
                <w:lang w:val="en-AU" w:eastAsia="en-AU"/>
              </w:rPr>
            </w:pPr>
            <w:r w:rsidRPr="00A22288">
              <w:rPr>
                <w:rFonts w:ascii="Arial Narrow" w:eastAsia="Times New Roman" w:hAnsi="Arial Narrow" w:cs="Arial"/>
                <w:szCs w:val="24"/>
                <w:lang w:val="en-AU" w:eastAsia="en-AU"/>
              </w:rPr>
              <w:t>How learners are informed of the above</w:t>
            </w:r>
          </w:p>
        </w:tc>
        <w:tc>
          <w:tcPr>
            <w:tcW w:w="6379" w:type="dxa"/>
            <w:tcBorders>
              <w:top w:val="single" w:sz="4" w:space="0" w:color="auto"/>
              <w:bottom w:val="single" w:sz="4" w:space="0" w:color="auto"/>
            </w:tcBorders>
            <w:shd w:val="clear" w:color="auto" w:fill="auto"/>
          </w:tcPr>
          <w:p w:rsidR="0087007B" w:rsidRPr="00A22288" w:rsidRDefault="0087007B" w:rsidP="0052168E">
            <w:pPr>
              <w:numPr>
                <w:ilvl w:val="0"/>
                <w:numId w:val="4"/>
              </w:numPr>
              <w:tabs>
                <w:tab w:val="num" w:pos="190"/>
              </w:tabs>
              <w:spacing w:after="0" w:line="240" w:lineRule="auto"/>
              <w:ind w:left="190" w:hanging="180"/>
              <w:rPr>
                <w:rFonts w:ascii="Arial Narrow" w:eastAsia="Times New Roman" w:hAnsi="Arial Narrow" w:cs="Arial"/>
                <w:szCs w:val="24"/>
                <w:lang w:val="en-AU" w:eastAsia="en-AU"/>
              </w:rPr>
            </w:pPr>
          </w:p>
        </w:tc>
        <w:tc>
          <w:tcPr>
            <w:tcW w:w="851" w:type="dxa"/>
            <w:vMerge/>
            <w:shd w:val="clear" w:color="auto" w:fill="auto"/>
          </w:tcPr>
          <w:p w:rsidR="0087007B" w:rsidRPr="00A22288" w:rsidRDefault="0087007B" w:rsidP="0052168E">
            <w:pPr>
              <w:numPr>
                <w:ilvl w:val="0"/>
                <w:numId w:val="5"/>
              </w:numPr>
              <w:tabs>
                <w:tab w:val="num" w:pos="190"/>
              </w:tabs>
              <w:spacing w:after="0" w:line="240" w:lineRule="auto"/>
              <w:ind w:left="-57" w:right="-57" w:hanging="180"/>
              <w:rPr>
                <w:rFonts w:ascii="Arial" w:eastAsia="Times New Roman" w:hAnsi="Arial" w:cs="Arial"/>
                <w:sz w:val="24"/>
                <w:szCs w:val="24"/>
                <w:lang w:val="en-AU" w:eastAsia="en-AU"/>
              </w:rPr>
            </w:pPr>
          </w:p>
        </w:tc>
      </w:tr>
      <w:tr w:rsidR="0087007B" w:rsidRPr="00A22288" w:rsidTr="0052168E">
        <w:trPr>
          <w:cantSplit/>
          <w:trHeight w:val="375"/>
        </w:trPr>
        <w:tc>
          <w:tcPr>
            <w:tcW w:w="959" w:type="dxa"/>
            <w:vMerge/>
            <w:textDirection w:val="btLr"/>
            <w:vAlign w:val="center"/>
          </w:tcPr>
          <w:p w:rsidR="0087007B" w:rsidRPr="00A22288" w:rsidRDefault="0087007B" w:rsidP="0052168E">
            <w:pPr>
              <w:spacing w:before="60" w:after="0" w:line="240" w:lineRule="auto"/>
              <w:ind w:left="113" w:right="113"/>
              <w:jc w:val="center"/>
              <w:rPr>
                <w:rFonts w:ascii="Arial Narrow" w:eastAsia="Times New Roman" w:hAnsi="Arial Narrow" w:cs="Arial"/>
                <w:b/>
                <w:szCs w:val="24"/>
                <w:lang w:val="en-AU" w:eastAsia="en-AU"/>
              </w:rPr>
            </w:pPr>
          </w:p>
        </w:tc>
        <w:tc>
          <w:tcPr>
            <w:tcW w:w="1843" w:type="dxa"/>
            <w:vMerge/>
            <w:vAlign w:val="center"/>
          </w:tcPr>
          <w:p w:rsidR="0087007B" w:rsidRPr="00A22288" w:rsidRDefault="0087007B" w:rsidP="0052168E">
            <w:pPr>
              <w:tabs>
                <w:tab w:val="num" w:pos="72"/>
              </w:tabs>
              <w:spacing w:after="0" w:line="240" w:lineRule="auto"/>
              <w:rPr>
                <w:rFonts w:ascii="Arial Narrow" w:eastAsia="Times New Roman" w:hAnsi="Arial Narrow" w:cs="Arial"/>
                <w:szCs w:val="24"/>
                <w:lang w:val="en-AU" w:eastAsia="en-AU"/>
              </w:rPr>
            </w:pPr>
          </w:p>
        </w:tc>
        <w:tc>
          <w:tcPr>
            <w:tcW w:w="4677" w:type="dxa"/>
            <w:tcBorders>
              <w:top w:val="single" w:sz="4" w:space="0" w:color="auto"/>
              <w:bottom w:val="single" w:sz="4" w:space="0" w:color="auto"/>
            </w:tcBorders>
          </w:tcPr>
          <w:p w:rsidR="0087007B" w:rsidRPr="00A22288" w:rsidRDefault="0087007B" w:rsidP="00B14800">
            <w:pPr>
              <w:pStyle w:val="ListParagraph"/>
              <w:numPr>
                <w:ilvl w:val="0"/>
                <w:numId w:val="24"/>
              </w:numPr>
              <w:spacing w:before="20" w:after="20" w:line="240" w:lineRule="auto"/>
              <w:ind w:left="345" w:right="-57" w:hanging="284"/>
              <w:rPr>
                <w:rFonts w:ascii="Arial Narrow" w:eastAsia="Times New Roman" w:hAnsi="Arial Narrow" w:cs="Arial"/>
                <w:szCs w:val="24"/>
                <w:lang w:val="en-AU" w:eastAsia="en-AU"/>
              </w:rPr>
            </w:pPr>
            <w:r w:rsidRPr="00A22288">
              <w:rPr>
                <w:rFonts w:ascii="Arial Narrow" w:eastAsia="Times New Roman" w:hAnsi="Arial Narrow" w:cs="Arial"/>
                <w:szCs w:val="24"/>
                <w:lang w:val="en-AU" w:eastAsia="en-AU"/>
              </w:rPr>
              <w:t>Learners are provided with fair and regular feedback on their progress</w:t>
            </w:r>
          </w:p>
        </w:tc>
        <w:tc>
          <w:tcPr>
            <w:tcW w:w="6379" w:type="dxa"/>
            <w:tcBorders>
              <w:top w:val="single" w:sz="4" w:space="0" w:color="auto"/>
              <w:bottom w:val="single" w:sz="4" w:space="0" w:color="auto"/>
            </w:tcBorders>
            <w:shd w:val="clear" w:color="auto" w:fill="auto"/>
          </w:tcPr>
          <w:p w:rsidR="0087007B" w:rsidRPr="00A22288" w:rsidRDefault="0087007B" w:rsidP="0052168E">
            <w:pPr>
              <w:numPr>
                <w:ilvl w:val="0"/>
                <w:numId w:val="4"/>
              </w:numPr>
              <w:tabs>
                <w:tab w:val="num" w:pos="190"/>
              </w:tabs>
              <w:spacing w:after="0" w:line="240" w:lineRule="auto"/>
              <w:ind w:left="190" w:hanging="180"/>
              <w:rPr>
                <w:rFonts w:ascii="Arial Narrow" w:eastAsia="Times New Roman" w:hAnsi="Arial Narrow" w:cs="Arial"/>
                <w:szCs w:val="24"/>
                <w:lang w:val="en-AU" w:eastAsia="en-AU"/>
              </w:rPr>
            </w:pPr>
          </w:p>
        </w:tc>
        <w:tc>
          <w:tcPr>
            <w:tcW w:w="851" w:type="dxa"/>
            <w:vMerge/>
            <w:shd w:val="clear" w:color="auto" w:fill="auto"/>
          </w:tcPr>
          <w:p w:rsidR="0087007B" w:rsidRPr="00A22288" w:rsidRDefault="0087007B" w:rsidP="0052168E">
            <w:pPr>
              <w:numPr>
                <w:ilvl w:val="0"/>
                <w:numId w:val="5"/>
              </w:numPr>
              <w:tabs>
                <w:tab w:val="num" w:pos="190"/>
              </w:tabs>
              <w:spacing w:after="0" w:line="240" w:lineRule="auto"/>
              <w:ind w:left="-57" w:right="-57" w:hanging="180"/>
              <w:rPr>
                <w:rFonts w:ascii="Arial" w:eastAsia="Times New Roman" w:hAnsi="Arial" w:cs="Arial"/>
                <w:sz w:val="24"/>
                <w:szCs w:val="24"/>
                <w:lang w:val="en-AU" w:eastAsia="en-AU"/>
              </w:rPr>
            </w:pPr>
          </w:p>
        </w:tc>
      </w:tr>
      <w:tr w:rsidR="0087007B" w:rsidRPr="00A22288" w:rsidTr="0087007B">
        <w:trPr>
          <w:cantSplit/>
          <w:trHeight w:val="2723"/>
        </w:trPr>
        <w:tc>
          <w:tcPr>
            <w:tcW w:w="959" w:type="dxa"/>
            <w:vMerge/>
            <w:textDirection w:val="btLr"/>
            <w:vAlign w:val="center"/>
          </w:tcPr>
          <w:p w:rsidR="0087007B" w:rsidRPr="00A22288" w:rsidRDefault="0087007B" w:rsidP="0052168E">
            <w:pPr>
              <w:spacing w:before="60" w:after="0" w:line="240" w:lineRule="auto"/>
              <w:ind w:left="113" w:right="113"/>
              <w:jc w:val="center"/>
              <w:rPr>
                <w:rFonts w:ascii="Arial Narrow" w:eastAsia="Times New Roman" w:hAnsi="Arial Narrow" w:cs="Arial"/>
                <w:b/>
                <w:szCs w:val="24"/>
                <w:lang w:val="en-AU" w:eastAsia="en-AU"/>
              </w:rPr>
            </w:pPr>
          </w:p>
        </w:tc>
        <w:tc>
          <w:tcPr>
            <w:tcW w:w="1843" w:type="dxa"/>
            <w:vMerge/>
            <w:vAlign w:val="center"/>
          </w:tcPr>
          <w:p w:rsidR="0087007B" w:rsidRPr="00A22288" w:rsidRDefault="0087007B" w:rsidP="0052168E">
            <w:pPr>
              <w:tabs>
                <w:tab w:val="num" w:pos="72"/>
              </w:tabs>
              <w:spacing w:after="0" w:line="240" w:lineRule="auto"/>
              <w:rPr>
                <w:rFonts w:ascii="Arial Narrow" w:eastAsia="Times New Roman" w:hAnsi="Arial Narrow" w:cs="Arial"/>
                <w:szCs w:val="24"/>
                <w:lang w:val="en-AU" w:eastAsia="en-AU"/>
              </w:rPr>
            </w:pPr>
          </w:p>
        </w:tc>
        <w:tc>
          <w:tcPr>
            <w:tcW w:w="4677" w:type="dxa"/>
            <w:tcBorders>
              <w:top w:val="single" w:sz="4" w:space="0" w:color="auto"/>
              <w:right w:val="single" w:sz="4" w:space="0" w:color="auto"/>
            </w:tcBorders>
          </w:tcPr>
          <w:p w:rsidR="0087007B" w:rsidRPr="00A22288" w:rsidRDefault="0087007B" w:rsidP="00B14800">
            <w:pPr>
              <w:pStyle w:val="ListParagraph"/>
              <w:numPr>
                <w:ilvl w:val="0"/>
                <w:numId w:val="24"/>
              </w:numPr>
              <w:spacing w:before="20" w:after="20" w:line="240" w:lineRule="auto"/>
              <w:ind w:left="345" w:right="-57" w:hanging="284"/>
              <w:rPr>
                <w:rFonts w:ascii="Arial Narrow" w:eastAsia="Times New Roman" w:hAnsi="Arial Narrow" w:cs="Arial"/>
                <w:szCs w:val="24"/>
                <w:lang w:val="en-AU" w:eastAsia="en-AU"/>
              </w:rPr>
            </w:pPr>
            <w:r w:rsidRPr="00A22288">
              <w:rPr>
                <w:rFonts w:ascii="Arial Narrow" w:eastAsia="Times New Roman" w:hAnsi="Arial Narrow" w:cs="Arial"/>
                <w:szCs w:val="24"/>
                <w:lang w:val="en-AU" w:eastAsia="en-AU"/>
              </w:rPr>
              <w:t xml:space="preserve">Assessment materials and judgements are internally moderated to ensure </w:t>
            </w:r>
            <w:r w:rsidRPr="002D5DBD">
              <w:rPr>
                <w:rFonts w:ascii="Arial Narrow" w:eastAsia="Times New Roman" w:hAnsi="Arial Narrow" w:cs="Arial"/>
                <w:szCs w:val="24"/>
                <w:lang w:val="en-AU" w:eastAsia="en-AU"/>
              </w:rPr>
              <w:t xml:space="preserve">they are </w:t>
            </w:r>
            <w:proofErr w:type="spellStart"/>
            <w:r w:rsidRPr="002D5DBD">
              <w:rPr>
                <w:rFonts w:ascii="Arial Narrow" w:eastAsia="Times New Roman" w:hAnsi="Arial Narrow" w:cs="Arial"/>
                <w:szCs w:val="24"/>
                <w:lang w:val="en-AU" w:eastAsia="en-AU"/>
              </w:rPr>
              <w:t>fair,valid</w:t>
            </w:r>
            <w:proofErr w:type="spellEnd"/>
            <w:r w:rsidRPr="002D5DBD">
              <w:rPr>
                <w:rFonts w:ascii="Arial Narrow" w:eastAsia="Times New Roman" w:hAnsi="Arial Narrow" w:cs="Arial"/>
                <w:szCs w:val="24"/>
                <w:lang w:val="en-AU" w:eastAsia="en-AU"/>
              </w:rPr>
              <w:t xml:space="preserve"> and consistent, given the stated learning outcomes</w:t>
            </w:r>
          </w:p>
          <w:p w:rsidR="0087007B" w:rsidRPr="00A22288" w:rsidRDefault="0087007B" w:rsidP="0052168E">
            <w:pPr>
              <w:spacing w:before="20" w:after="20" w:line="240" w:lineRule="auto"/>
              <w:rPr>
                <w:rFonts w:ascii="Arial Narrow" w:eastAsia="Times New Roman" w:hAnsi="Arial Narrow" w:cs="Arial"/>
                <w:szCs w:val="24"/>
                <w:lang w:val="en-AU" w:eastAsia="en-AU"/>
              </w:rPr>
            </w:pPr>
          </w:p>
          <w:p w:rsidR="0087007B" w:rsidRPr="00A22288" w:rsidRDefault="0087007B" w:rsidP="0052168E">
            <w:pPr>
              <w:spacing w:before="20" w:after="20" w:line="240" w:lineRule="auto"/>
              <w:rPr>
                <w:rFonts w:ascii="Arial Narrow" w:eastAsia="Times New Roman" w:hAnsi="Arial Narrow" w:cs="Arial"/>
                <w:szCs w:val="24"/>
                <w:lang w:val="en-AU" w:eastAsia="en-AU"/>
              </w:rPr>
            </w:pPr>
            <w:r w:rsidRPr="00A22288">
              <w:rPr>
                <w:rFonts w:ascii="Arial Narrow" w:eastAsia="Times New Roman" w:hAnsi="Arial Narrow" w:cs="Arial"/>
                <w:szCs w:val="24"/>
                <w:lang w:val="en-AU" w:eastAsia="en-AU"/>
              </w:rPr>
              <w:t>External moderation requirements are complied with, where necessary</w:t>
            </w:r>
            <w:r w:rsidRPr="00A22288" w:rsidDel="006E074A">
              <w:rPr>
                <w:rFonts w:ascii="Arial Narrow" w:eastAsia="Times New Roman" w:hAnsi="Arial Narrow" w:cs="Arial"/>
                <w:szCs w:val="24"/>
                <w:lang w:val="en-AU" w:eastAsia="en-AU"/>
              </w:rPr>
              <w:t xml:space="preserve"> </w:t>
            </w:r>
          </w:p>
          <w:p w:rsidR="0087007B" w:rsidRPr="00A22288" w:rsidRDefault="0087007B" w:rsidP="0052168E">
            <w:pPr>
              <w:tabs>
                <w:tab w:val="num" w:pos="190"/>
              </w:tabs>
              <w:spacing w:before="20" w:after="20" w:line="240" w:lineRule="auto"/>
              <w:rPr>
                <w:rFonts w:ascii="Arial Narrow" w:eastAsia="Times New Roman" w:hAnsi="Arial Narrow" w:cs="Arial"/>
                <w:szCs w:val="24"/>
                <w:lang w:val="en-AU" w:eastAsia="en-AU"/>
              </w:rPr>
            </w:pPr>
          </w:p>
          <w:p w:rsidR="0087007B" w:rsidRPr="00A22288" w:rsidRDefault="0087007B" w:rsidP="0052168E">
            <w:pPr>
              <w:tabs>
                <w:tab w:val="num" w:pos="190"/>
              </w:tabs>
              <w:spacing w:before="20" w:after="20" w:line="240" w:lineRule="auto"/>
              <w:rPr>
                <w:rFonts w:ascii="Arial Narrow" w:eastAsia="Times New Roman" w:hAnsi="Arial Narrow" w:cs="Arial"/>
                <w:szCs w:val="24"/>
                <w:lang w:val="en-AU" w:eastAsia="en-AU"/>
              </w:rPr>
            </w:pPr>
            <w:r w:rsidRPr="00A22288">
              <w:rPr>
                <w:rFonts w:ascii="Arial Narrow" w:eastAsia="Times New Roman" w:hAnsi="Arial Narrow" w:cs="Arial"/>
                <w:szCs w:val="24"/>
                <w:lang w:val="en-AU" w:eastAsia="en-AU"/>
              </w:rPr>
              <w:t>Student work is adequately stored to meet moderation, reassessments and learner appeals requirements</w:t>
            </w:r>
            <w:r w:rsidRPr="00A22288" w:rsidDel="006E074A">
              <w:rPr>
                <w:rFonts w:ascii="Arial Narrow" w:eastAsia="Times New Roman" w:hAnsi="Arial Narrow" w:cs="Arial"/>
                <w:szCs w:val="24"/>
                <w:lang w:val="en-AU" w:eastAsia="en-AU"/>
              </w:rPr>
              <w:t xml:space="preserve"> </w:t>
            </w:r>
          </w:p>
        </w:tc>
        <w:tc>
          <w:tcPr>
            <w:tcW w:w="6379" w:type="dxa"/>
            <w:tcBorders>
              <w:top w:val="single" w:sz="4" w:space="0" w:color="auto"/>
              <w:left w:val="single" w:sz="4" w:space="0" w:color="auto"/>
            </w:tcBorders>
          </w:tcPr>
          <w:p w:rsidR="0087007B" w:rsidRPr="00A22288" w:rsidRDefault="0087007B" w:rsidP="0052168E">
            <w:pPr>
              <w:tabs>
                <w:tab w:val="num" w:pos="190"/>
              </w:tabs>
              <w:spacing w:before="20" w:after="20" w:line="240" w:lineRule="auto"/>
              <w:rPr>
                <w:rFonts w:ascii="Arial Narrow" w:eastAsia="Times New Roman" w:hAnsi="Arial Narrow" w:cs="Arial"/>
                <w:szCs w:val="24"/>
                <w:lang w:val="en-AU" w:eastAsia="en-AU"/>
              </w:rPr>
            </w:pPr>
          </w:p>
        </w:tc>
        <w:tc>
          <w:tcPr>
            <w:tcW w:w="851" w:type="dxa"/>
            <w:vMerge/>
            <w:shd w:val="clear" w:color="auto" w:fill="auto"/>
          </w:tcPr>
          <w:p w:rsidR="0087007B" w:rsidRPr="00A22288" w:rsidRDefault="0087007B" w:rsidP="0052168E">
            <w:pPr>
              <w:numPr>
                <w:ilvl w:val="0"/>
                <w:numId w:val="5"/>
              </w:numPr>
              <w:tabs>
                <w:tab w:val="num" w:pos="190"/>
              </w:tabs>
              <w:spacing w:after="0" w:line="240" w:lineRule="auto"/>
              <w:ind w:left="-57" w:right="-57" w:hanging="180"/>
              <w:rPr>
                <w:rFonts w:ascii="Arial" w:eastAsia="Times New Roman" w:hAnsi="Arial" w:cs="Arial"/>
                <w:sz w:val="24"/>
                <w:szCs w:val="24"/>
                <w:lang w:val="en-AU" w:eastAsia="en-AU"/>
              </w:rPr>
            </w:pPr>
          </w:p>
        </w:tc>
      </w:tr>
    </w:tbl>
    <w:p w:rsidR="0087007B" w:rsidRDefault="0087007B" w:rsidP="00FA604F">
      <w:pPr>
        <w:spacing w:before="60" w:after="60" w:line="240" w:lineRule="auto"/>
        <w:rPr>
          <w:rFonts w:ascii="Times New Roman" w:eastAsia="Times New Roman" w:hAnsi="Times New Roman"/>
          <w:sz w:val="24"/>
          <w:szCs w:val="24"/>
          <w:lang w:val="en-AU" w:eastAsia="en-AU"/>
        </w:rPr>
        <w:sectPr w:rsidR="0087007B" w:rsidSect="00DE6BCA">
          <w:endnotePr>
            <w:numFmt w:val="decimal"/>
          </w:endnotePr>
          <w:pgSz w:w="16838" w:h="11906" w:orient="landscape"/>
          <w:pgMar w:top="1134" w:right="851" w:bottom="567" w:left="1440" w:header="624" w:footer="624" w:gutter="0"/>
          <w:cols w:space="708"/>
          <w:titlePg/>
          <w:docGrid w:linePitch="360"/>
        </w:sectPr>
      </w:pPr>
    </w:p>
    <w:p w:rsidR="0087007B" w:rsidRPr="001E7E2F" w:rsidRDefault="0087007B" w:rsidP="0087007B">
      <w:pPr>
        <w:spacing w:before="60" w:after="60" w:line="240" w:lineRule="auto"/>
        <w:rPr>
          <w:rFonts w:ascii="Arial" w:eastAsia="Times New Roman" w:hAnsi="Arial" w:cs="Arial"/>
          <w:i/>
          <w:lang w:val="en-AU" w:eastAsia="en-AU"/>
        </w:rPr>
      </w:pPr>
      <w:r w:rsidRPr="00DE6BCA">
        <w:rPr>
          <w:rFonts w:ascii="Arial" w:eastAsia="Times New Roman" w:hAnsi="Arial" w:cs="Arial"/>
          <w:b/>
          <w:lang w:val="en-AU" w:eastAsia="en-AU"/>
        </w:rPr>
        <w:lastRenderedPageBreak/>
        <w:t xml:space="preserve">SQA </w:t>
      </w:r>
      <w:r>
        <w:rPr>
          <w:rFonts w:ascii="Arial" w:eastAsia="Times New Roman" w:hAnsi="Arial" w:cs="Arial"/>
          <w:b/>
          <w:lang w:val="en-AU" w:eastAsia="en-AU"/>
        </w:rPr>
        <w:t>Quality Audit</w:t>
      </w:r>
      <w:r w:rsidRPr="00DE6BCA">
        <w:rPr>
          <w:rFonts w:ascii="Arial" w:eastAsia="Times New Roman" w:hAnsi="Arial" w:cs="Arial"/>
          <w:b/>
          <w:lang w:val="en-AU" w:eastAsia="en-AU"/>
        </w:rPr>
        <w:t xml:space="preserve"> </w:t>
      </w:r>
      <w:r>
        <w:rPr>
          <w:rFonts w:ascii="Arial" w:eastAsia="Times New Roman" w:hAnsi="Arial" w:cs="Arial"/>
          <w:b/>
          <w:lang w:val="en-AU" w:eastAsia="en-AU"/>
        </w:rPr>
        <w:t>Self Evaluation Form</w:t>
      </w:r>
      <w:r w:rsidRPr="00DE6BCA">
        <w:rPr>
          <w:rFonts w:ascii="Arial" w:eastAsia="Times New Roman" w:hAnsi="Arial" w:cs="Arial"/>
          <w:b/>
          <w:lang w:val="en-AU" w:eastAsia="en-AU"/>
        </w:rPr>
        <w:t xml:space="preserve"> </w:t>
      </w:r>
      <w:r w:rsidRPr="00DE6BCA">
        <w:rPr>
          <w:rFonts w:ascii="Arial" w:eastAsia="Times New Roman" w:hAnsi="Arial" w:cs="Arial"/>
          <w:i/>
          <w:sz w:val="18"/>
          <w:szCs w:val="18"/>
          <w:lang w:val="en-AU" w:eastAsia="en-AU"/>
        </w:rPr>
        <w:t>(continued)</w:t>
      </w:r>
    </w:p>
    <w:tbl>
      <w:tblPr>
        <w:tblpPr w:leftFromText="180" w:rightFromText="180" w:vertAnchor="text" w:tblpY="1"/>
        <w:tblOverlap w:val="neve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9"/>
        <w:gridCol w:w="1843"/>
        <w:gridCol w:w="4102"/>
        <w:gridCol w:w="6954"/>
        <w:gridCol w:w="851"/>
      </w:tblGrid>
      <w:tr w:rsidR="0087007B" w:rsidRPr="00DE6BCA" w:rsidTr="0087007B">
        <w:trPr>
          <w:cantSplit/>
          <w:trHeight w:val="283"/>
          <w:tblHeader/>
        </w:trPr>
        <w:tc>
          <w:tcPr>
            <w:tcW w:w="959" w:type="dxa"/>
            <w:tcBorders>
              <w:bottom w:val="single" w:sz="12" w:space="0" w:color="auto"/>
            </w:tcBorders>
            <w:shd w:val="clear" w:color="auto" w:fill="E6E6E6"/>
            <w:vAlign w:val="center"/>
          </w:tcPr>
          <w:p w:rsidR="0087007B" w:rsidRPr="00DE6BCA" w:rsidRDefault="0087007B" w:rsidP="0087007B">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Element</w:t>
            </w:r>
          </w:p>
        </w:tc>
        <w:tc>
          <w:tcPr>
            <w:tcW w:w="1843" w:type="dxa"/>
            <w:tcBorders>
              <w:bottom w:val="single" w:sz="12" w:space="0" w:color="auto"/>
            </w:tcBorders>
            <w:shd w:val="clear" w:color="auto" w:fill="E6E6E6"/>
            <w:vAlign w:val="center"/>
          </w:tcPr>
          <w:p w:rsidR="0087007B" w:rsidRPr="00DE6BCA" w:rsidRDefault="0087007B" w:rsidP="0087007B">
            <w:pPr>
              <w:spacing w:before="40" w:after="40" w:line="240" w:lineRule="auto"/>
              <w:ind w:left="72" w:hanging="37"/>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 xml:space="preserve">SQA </w:t>
            </w:r>
            <w:r>
              <w:rPr>
                <w:rFonts w:ascii="Arial" w:eastAsia="Times New Roman" w:hAnsi="Arial" w:cs="Arial"/>
                <w:b/>
                <w:sz w:val="18"/>
                <w:szCs w:val="18"/>
                <w:lang w:val="en-AU" w:eastAsia="en-AU"/>
              </w:rPr>
              <w:t>Audit Standard</w:t>
            </w:r>
          </w:p>
        </w:tc>
        <w:tc>
          <w:tcPr>
            <w:tcW w:w="4102" w:type="dxa"/>
            <w:tcBorders>
              <w:bottom w:val="single" w:sz="12" w:space="0" w:color="auto"/>
            </w:tcBorders>
            <w:shd w:val="clear" w:color="auto" w:fill="E6E6E6"/>
            <w:vAlign w:val="center"/>
          </w:tcPr>
          <w:p w:rsidR="0087007B" w:rsidRPr="00DE6BCA" w:rsidRDefault="0087007B" w:rsidP="0087007B">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Evidence/Evaluation Guide</w:t>
            </w:r>
            <w:r>
              <w:rPr>
                <w:rFonts w:ascii="Arial" w:eastAsia="Times New Roman" w:hAnsi="Arial" w:cs="Arial"/>
                <w:b/>
                <w:sz w:val="18"/>
                <w:szCs w:val="18"/>
                <w:lang w:val="en-AU" w:eastAsia="en-AU"/>
              </w:rPr>
              <w:t xml:space="preserve"> Questions</w:t>
            </w:r>
          </w:p>
        </w:tc>
        <w:tc>
          <w:tcPr>
            <w:tcW w:w="6954" w:type="dxa"/>
            <w:tcBorders>
              <w:bottom w:val="single" w:sz="12" w:space="0" w:color="auto"/>
            </w:tcBorders>
            <w:shd w:val="clear" w:color="auto" w:fill="E6E6E6"/>
          </w:tcPr>
          <w:p w:rsidR="0087007B" w:rsidRPr="00DE6BCA" w:rsidRDefault="0087007B" w:rsidP="0087007B">
            <w:pPr>
              <w:spacing w:before="60" w:after="60" w:line="240" w:lineRule="auto"/>
              <w:jc w:val="center"/>
              <w:rPr>
                <w:rFonts w:ascii="Arial" w:eastAsia="Times New Roman" w:hAnsi="Arial" w:cs="Arial"/>
                <w:bCs/>
                <w:sz w:val="18"/>
                <w:szCs w:val="18"/>
                <w:lang w:val="en-AU" w:eastAsia="en-AU"/>
              </w:rPr>
            </w:pPr>
            <w:r w:rsidRPr="00DE6BCA">
              <w:rPr>
                <w:rFonts w:ascii="Arial" w:eastAsia="Times New Roman" w:hAnsi="Arial" w:cs="Arial"/>
                <w:b/>
                <w:bCs/>
                <w:sz w:val="18"/>
                <w:szCs w:val="18"/>
                <w:lang w:val="en-AU" w:eastAsia="en-AU"/>
              </w:rPr>
              <w:t xml:space="preserve">Answers to questions and evidence </w:t>
            </w:r>
            <w:r w:rsidRPr="00DE6BCA">
              <w:rPr>
                <w:rFonts w:ascii="Arial" w:eastAsia="Times New Roman" w:hAnsi="Arial" w:cs="Arial"/>
                <w:bCs/>
                <w:sz w:val="18"/>
                <w:szCs w:val="18"/>
                <w:lang w:val="en-AU" w:eastAsia="en-AU"/>
              </w:rPr>
              <w:t>(documents and/or other information)</w:t>
            </w:r>
          </w:p>
          <w:p w:rsidR="0087007B" w:rsidRPr="00DE6BCA" w:rsidRDefault="0087007B" w:rsidP="0087007B">
            <w:pPr>
              <w:spacing w:before="60" w:after="60" w:line="240" w:lineRule="auto"/>
              <w:jc w:val="center"/>
              <w:rPr>
                <w:rFonts w:ascii="Arial" w:eastAsia="Times New Roman" w:hAnsi="Arial" w:cs="Arial"/>
                <w:sz w:val="18"/>
                <w:szCs w:val="18"/>
                <w:lang w:val="en-AU" w:eastAsia="en-AU"/>
              </w:rPr>
            </w:pPr>
            <w:r w:rsidRPr="00DE6BCA">
              <w:rPr>
                <w:rFonts w:ascii="Arial" w:eastAsia="Times New Roman" w:hAnsi="Arial" w:cs="Arial"/>
                <w:b/>
                <w:bCs/>
                <w:sz w:val="18"/>
                <w:szCs w:val="18"/>
                <w:lang w:val="en-AU" w:eastAsia="en-AU"/>
              </w:rPr>
              <w:t xml:space="preserve"> that shows that your programme meets the SQA </w:t>
            </w:r>
            <w:r>
              <w:rPr>
                <w:rFonts w:ascii="Arial" w:eastAsia="Times New Roman" w:hAnsi="Arial" w:cs="Arial"/>
                <w:b/>
                <w:bCs/>
                <w:sz w:val="18"/>
                <w:szCs w:val="18"/>
                <w:lang w:val="en-AU" w:eastAsia="en-AU"/>
              </w:rPr>
              <w:t>Standard</w:t>
            </w:r>
          </w:p>
        </w:tc>
        <w:tc>
          <w:tcPr>
            <w:tcW w:w="851" w:type="dxa"/>
            <w:tcBorders>
              <w:bottom w:val="single" w:sz="12" w:space="0" w:color="auto"/>
            </w:tcBorders>
            <w:shd w:val="clear" w:color="auto" w:fill="E6E6E6"/>
            <w:vAlign w:val="center"/>
          </w:tcPr>
          <w:p w:rsidR="0087007B" w:rsidRPr="00DE6BCA" w:rsidRDefault="0087007B" w:rsidP="0087007B">
            <w:pPr>
              <w:spacing w:after="0" w:line="240" w:lineRule="auto"/>
              <w:ind w:left="-113" w:right="-113"/>
              <w:jc w:val="center"/>
              <w:rPr>
                <w:rFonts w:ascii="Arial" w:eastAsia="Times New Roman" w:hAnsi="Arial" w:cs="Arial"/>
                <w:b/>
                <w:sz w:val="18"/>
                <w:szCs w:val="18"/>
                <w:lang w:val="en-AU" w:eastAsia="en-AU"/>
              </w:rPr>
            </w:pPr>
            <w:r>
              <w:rPr>
                <w:rFonts w:ascii="Arial" w:eastAsia="Times New Roman" w:hAnsi="Arial" w:cs="Arial"/>
                <w:b/>
                <w:sz w:val="18"/>
                <w:szCs w:val="18"/>
                <w:lang w:val="en-AU" w:eastAsia="en-AU"/>
              </w:rPr>
              <w:t>Standard</w:t>
            </w:r>
          </w:p>
          <w:p w:rsidR="0087007B" w:rsidRPr="00DE6BCA" w:rsidRDefault="0087007B" w:rsidP="0087007B">
            <w:pPr>
              <w:spacing w:after="0" w:line="240" w:lineRule="auto"/>
              <w:ind w:left="-113" w:right="-113"/>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met?</w:t>
            </w:r>
          </w:p>
          <w:p w:rsidR="0087007B" w:rsidRPr="00DE6BCA" w:rsidRDefault="0087007B" w:rsidP="0087007B">
            <w:pPr>
              <w:spacing w:after="0" w:line="240" w:lineRule="auto"/>
              <w:ind w:left="-57" w:right="-57"/>
              <w:jc w:val="center"/>
              <w:rPr>
                <w:rFonts w:ascii="Arial" w:eastAsia="Times New Roman" w:hAnsi="Arial" w:cs="Arial"/>
                <w:b/>
                <w:sz w:val="18"/>
                <w:szCs w:val="18"/>
                <w:lang w:val="en-AU" w:eastAsia="en-AU"/>
              </w:rPr>
            </w:pPr>
            <w:r w:rsidRPr="00DE6BCA">
              <w:rPr>
                <w:rFonts w:ascii="Arial" w:eastAsia="Times New Roman" w:hAnsi="Arial" w:cs="Arial"/>
                <w:sz w:val="18"/>
                <w:szCs w:val="18"/>
                <w:lang w:val="en-AU" w:eastAsia="en-AU"/>
              </w:rPr>
              <w:t>(yes/no)</w:t>
            </w:r>
          </w:p>
        </w:tc>
      </w:tr>
      <w:tr w:rsidR="0087007B" w:rsidRPr="00DE6BCA" w:rsidTr="0087007B">
        <w:trPr>
          <w:cantSplit/>
          <w:trHeight w:val="306"/>
        </w:trPr>
        <w:tc>
          <w:tcPr>
            <w:tcW w:w="959" w:type="dxa"/>
            <w:vMerge w:val="restart"/>
            <w:textDirection w:val="btLr"/>
            <w:vAlign w:val="center"/>
          </w:tcPr>
          <w:p w:rsidR="0087007B" w:rsidRPr="003472B3" w:rsidRDefault="0087007B" w:rsidP="0087007B">
            <w:pPr>
              <w:spacing w:before="60" w:after="0" w:line="240" w:lineRule="auto"/>
              <w:ind w:left="113" w:right="113"/>
              <w:jc w:val="center"/>
              <w:rPr>
                <w:rFonts w:ascii="Arial Narrow" w:eastAsia="Times New Roman" w:hAnsi="Arial Narrow" w:cs="Arial"/>
                <w:lang w:val="en-AU" w:eastAsia="en-AU"/>
              </w:rPr>
            </w:pPr>
            <w:r>
              <w:rPr>
                <w:rFonts w:ascii="Arial Narrow" w:eastAsia="Times New Roman" w:hAnsi="Arial Narrow" w:cs="Arial"/>
                <w:b/>
                <w:lang w:val="en-AU" w:eastAsia="en-AU"/>
              </w:rPr>
              <w:t xml:space="preserve">5. </w:t>
            </w:r>
            <w:r w:rsidRPr="00B67A49">
              <w:rPr>
                <w:rFonts w:ascii="Arial Narrow" w:eastAsia="Times New Roman" w:hAnsi="Arial Narrow" w:cs="Arial"/>
                <w:b/>
                <w:lang w:val="en-AU" w:eastAsia="en-AU"/>
              </w:rPr>
              <w:t>Reporting learner achievement</w:t>
            </w:r>
            <w:r w:rsidRPr="003472B3">
              <w:rPr>
                <w:rFonts w:ascii="Arial Narrow" w:eastAsia="Times New Roman" w:hAnsi="Arial Narrow" w:cs="Arial"/>
                <w:b/>
                <w:lang w:val="en-AU" w:eastAsia="en-AU"/>
              </w:rPr>
              <w:t xml:space="preserve"> </w:t>
            </w:r>
          </w:p>
        </w:tc>
        <w:tc>
          <w:tcPr>
            <w:tcW w:w="1843" w:type="dxa"/>
            <w:vMerge w:val="restart"/>
            <w:vAlign w:val="center"/>
          </w:tcPr>
          <w:p w:rsidR="0087007B" w:rsidRPr="00303699" w:rsidRDefault="0087007B" w:rsidP="0087007B">
            <w:pPr>
              <w:spacing w:before="60" w:after="0" w:line="240" w:lineRule="auto"/>
              <w:rPr>
                <w:rFonts w:ascii="Arial Narrow" w:eastAsia="Times New Roman" w:hAnsi="Arial Narrow" w:cs="Arial"/>
                <w:lang w:val="en-AU" w:eastAsia="en-AU"/>
              </w:rPr>
            </w:pPr>
            <w:r w:rsidRPr="00BF2608">
              <w:rPr>
                <w:rFonts w:ascii="Arial Narrow" w:eastAsia="Times New Roman" w:hAnsi="Arial Narrow" w:cs="Arial"/>
                <w:lang w:val="en-AU" w:eastAsia="en-AU"/>
              </w:rPr>
              <w:t>The provider adequately and appropriately reports learner achievement</w:t>
            </w:r>
          </w:p>
        </w:tc>
        <w:tc>
          <w:tcPr>
            <w:tcW w:w="4102" w:type="dxa"/>
            <w:tcBorders>
              <w:bottom w:val="single" w:sz="4" w:space="0" w:color="auto"/>
            </w:tcBorders>
          </w:tcPr>
          <w:p w:rsidR="0087007B" w:rsidRPr="00B67A49" w:rsidRDefault="0087007B" w:rsidP="0087007B">
            <w:pPr>
              <w:spacing w:before="20" w:after="0" w:line="240" w:lineRule="auto"/>
              <w:rPr>
                <w:rFonts w:ascii="Arial Narrow" w:eastAsia="Times New Roman" w:hAnsi="Arial Narrow" w:cs="Arial"/>
                <w:i/>
                <w:lang w:val="en-AU" w:eastAsia="en-AU"/>
              </w:rPr>
            </w:pPr>
            <w:r>
              <w:rPr>
                <w:rFonts w:ascii="Arial Narrow" w:eastAsia="Times New Roman" w:hAnsi="Arial Narrow" w:cs="Arial"/>
                <w:i/>
                <w:lang w:val="en-AU" w:eastAsia="en-AU"/>
              </w:rPr>
              <w:t xml:space="preserve">What </w:t>
            </w:r>
            <w:r w:rsidRPr="00B67A49">
              <w:rPr>
                <w:rFonts w:ascii="Arial Narrow" w:eastAsia="Times New Roman" w:hAnsi="Arial Narrow" w:cs="Arial"/>
                <w:i/>
                <w:lang w:val="en-AU" w:eastAsia="en-AU"/>
              </w:rPr>
              <w:t>does the organisation do to:</w:t>
            </w:r>
          </w:p>
        </w:tc>
        <w:tc>
          <w:tcPr>
            <w:tcW w:w="6954" w:type="dxa"/>
            <w:tcBorders>
              <w:bottom w:val="single" w:sz="4" w:space="0" w:color="auto"/>
            </w:tcBorders>
            <w:shd w:val="clear" w:color="auto" w:fill="auto"/>
          </w:tcPr>
          <w:p w:rsidR="0087007B" w:rsidRPr="00B67A49" w:rsidRDefault="0087007B" w:rsidP="0087007B">
            <w:pPr>
              <w:spacing w:before="20" w:after="0" w:line="240" w:lineRule="auto"/>
              <w:rPr>
                <w:rFonts w:ascii="Arial Narrow" w:eastAsia="Times New Roman" w:hAnsi="Arial Narrow" w:cs="Arial"/>
                <w:lang w:val="en-AU" w:eastAsia="en-AU"/>
              </w:rPr>
            </w:pPr>
          </w:p>
        </w:tc>
        <w:tc>
          <w:tcPr>
            <w:tcW w:w="851" w:type="dxa"/>
            <w:vMerge w:val="restart"/>
            <w:shd w:val="clear" w:color="auto" w:fill="auto"/>
          </w:tcPr>
          <w:p w:rsidR="0087007B" w:rsidRPr="00DE6BCA" w:rsidRDefault="0087007B" w:rsidP="0087007B">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87007B" w:rsidRPr="00DE6BCA" w:rsidTr="00765193">
        <w:trPr>
          <w:cantSplit/>
          <w:trHeight w:val="1686"/>
        </w:trPr>
        <w:tc>
          <w:tcPr>
            <w:tcW w:w="959" w:type="dxa"/>
            <w:vMerge/>
            <w:textDirection w:val="btLr"/>
            <w:vAlign w:val="center"/>
          </w:tcPr>
          <w:p w:rsidR="0087007B" w:rsidRPr="003472B3" w:rsidRDefault="0087007B" w:rsidP="0087007B">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87007B" w:rsidRPr="00303699" w:rsidRDefault="0087007B" w:rsidP="0087007B">
            <w:pPr>
              <w:spacing w:before="60" w:after="0" w:line="240" w:lineRule="auto"/>
              <w:rPr>
                <w:rFonts w:ascii="Arial Narrow" w:eastAsia="Times New Roman" w:hAnsi="Arial Narrow" w:cs="Arial"/>
                <w:lang w:val="en-AU" w:eastAsia="en-AU"/>
              </w:rPr>
            </w:pPr>
          </w:p>
        </w:tc>
        <w:tc>
          <w:tcPr>
            <w:tcW w:w="4102" w:type="dxa"/>
            <w:tcBorders>
              <w:top w:val="single" w:sz="4" w:space="0" w:color="auto"/>
              <w:bottom w:val="single" w:sz="4" w:space="0" w:color="auto"/>
            </w:tcBorders>
          </w:tcPr>
          <w:p w:rsidR="0087007B" w:rsidRPr="008B0C25" w:rsidRDefault="0087007B" w:rsidP="00B14800">
            <w:pPr>
              <w:pStyle w:val="ListParagraph"/>
              <w:numPr>
                <w:ilvl w:val="0"/>
                <w:numId w:val="23"/>
              </w:numPr>
              <w:spacing w:before="60" w:after="0" w:line="240" w:lineRule="auto"/>
              <w:ind w:left="345" w:right="-57" w:hanging="284"/>
              <w:rPr>
                <w:rFonts w:ascii="Arial Narrow" w:eastAsia="Times New Roman" w:hAnsi="Arial Narrow" w:cs="Arial"/>
                <w:lang w:val="en-AU" w:eastAsia="en-AU"/>
              </w:rPr>
            </w:pPr>
            <w:r w:rsidRPr="008B0C25">
              <w:rPr>
                <w:rFonts w:ascii="Arial Narrow" w:eastAsia="Times New Roman" w:hAnsi="Arial Narrow" w:cs="Arial"/>
                <w:lang w:val="en-AU" w:eastAsia="en-AU"/>
              </w:rPr>
              <w:t>Accurately and promptly record and report each programme’s learner achievement</w:t>
            </w:r>
          </w:p>
        </w:tc>
        <w:tc>
          <w:tcPr>
            <w:tcW w:w="6954" w:type="dxa"/>
            <w:tcBorders>
              <w:top w:val="single" w:sz="4" w:space="0" w:color="auto"/>
              <w:bottom w:val="single" w:sz="4" w:space="0" w:color="auto"/>
            </w:tcBorders>
            <w:shd w:val="clear" w:color="auto" w:fill="auto"/>
          </w:tcPr>
          <w:p w:rsidR="0087007B" w:rsidRPr="00B67A49" w:rsidRDefault="0087007B" w:rsidP="0087007B">
            <w:pPr>
              <w:numPr>
                <w:ilvl w:val="0"/>
                <w:numId w:val="4"/>
              </w:numPr>
              <w:tabs>
                <w:tab w:val="num" w:pos="190"/>
              </w:tabs>
              <w:spacing w:before="60" w:after="0" w:line="240" w:lineRule="auto"/>
              <w:ind w:left="190" w:hanging="180"/>
              <w:rPr>
                <w:rFonts w:ascii="Arial Narrow" w:eastAsia="Times New Roman" w:hAnsi="Arial Narrow" w:cs="Arial"/>
                <w:lang w:val="en-AU" w:eastAsia="en-AU"/>
              </w:rPr>
            </w:pPr>
            <w:r w:rsidRPr="00B67A49">
              <w:rPr>
                <w:rFonts w:ascii="Arial Narrow" w:eastAsia="Times New Roman" w:hAnsi="Arial Narrow" w:cs="Arial"/>
                <w:i/>
                <w:lang w:val="en-AU" w:eastAsia="en-AU"/>
              </w:rPr>
              <w:t>Example of evidence: examination committee minutes</w:t>
            </w:r>
          </w:p>
        </w:tc>
        <w:tc>
          <w:tcPr>
            <w:tcW w:w="851" w:type="dxa"/>
            <w:vMerge/>
            <w:shd w:val="clear" w:color="auto" w:fill="auto"/>
          </w:tcPr>
          <w:p w:rsidR="0087007B" w:rsidRPr="00DE6BCA" w:rsidRDefault="0087007B" w:rsidP="0087007B">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87007B" w:rsidRPr="00DE6BCA" w:rsidTr="00765193">
        <w:trPr>
          <w:cantSplit/>
          <w:trHeight w:val="1521"/>
        </w:trPr>
        <w:tc>
          <w:tcPr>
            <w:tcW w:w="959" w:type="dxa"/>
            <w:vMerge/>
            <w:textDirection w:val="btLr"/>
            <w:vAlign w:val="center"/>
          </w:tcPr>
          <w:p w:rsidR="0087007B" w:rsidRPr="003472B3" w:rsidRDefault="0087007B" w:rsidP="0087007B">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87007B" w:rsidRPr="00303699" w:rsidRDefault="0087007B" w:rsidP="0087007B">
            <w:pPr>
              <w:spacing w:before="60" w:after="0" w:line="240" w:lineRule="auto"/>
              <w:rPr>
                <w:rFonts w:ascii="Arial Narrow" w:eastAsia="Times New Roman" w:hAnsi="Arial Narrow" w:cs="Arial"/>
                <w:lang w:val="en-AU" w:eastAsia="en-AU"/>
              </w:rPr>
            </w:pPr>
          </w:p>
        </w:tc>
        <w:tc>
          <w:tcPr>
            <w:tcW w:w="4102" w:type="dxa"/>
            <w:tcBorders>
              <w:top w:val="single" w:sz="4" w:space="0" w:color="auto"/>
              <w:bottom w:val="single" w:sz="4" w:space="0" w:color="auto"/>
            </w:tcBorders>
          </w:tcPr>
          <w:p w:rsidR="0087007B" w:rsidRPr="00B67A49" w:rsidRDefault="0087007B" w:rsidP="00B14800">
            <w:pPr>
              <w:pStyle w:val="ListParagraph"/>
              <w:numPr>
                <w:ilvl w:val="0"/>
                <w:numId w:val="23"/>
              </w:numPr>
              <w:spacing w:before="60" w:after="0" w:line="240" w:lineRule="auto"/>
              <w:ind w:left="345" w:right="-57" w:hanging="284"/>
              <w:rPr>
                <w:rFonts w:ascii="Arial Narrow" w:eastAsia="Times New Roman" w:hAnsi="Arial Narrow" w:cs="Arial"/>
                <w:lang w:val="en-AU" w:eastAsia="en-AU"/>
              </w:rPr>
            </w:pPr>
            <w:r w:rsidRPr="00B67A49">
              <w:rPr>
                <w:rFonts w:ascii="Arial Narrow" w:eastAsia="Times New Roman" w:hAnsi="Arial Narrow" w:cs="Arial"/>
                <w:lang w:val="en-AU" w:eastAsia="en-AU"/>
              </w:rPr>
              <w:t xml:space="preserve">Hold </w:t>
            </w:r>
            <w:r>
              <w:rPr>
                <w:rFonts w:ascii="Arial Narrow" w:eastAsia="Times New Roman" w:hAnsi="Arial Narrow" w:cs="Arial"/>
                <w:lang w:val="en-AU" w:eastAsia="en-AU"/>
              </w:rPr>
              <w:t xml:space="preserve">each </w:t>
            </w:r>
            <w:r w:rsidRPr="00B67A49">
              <w:rPr>
                <w:rFonts w:ascii="Arial Narrow" w:eastAsia="Times New Roman" w:hAnsi="Arial Narrow" w:cs="Arial"/>
                <w:lang w:val="en-AU" w:eastAsia="en-AU"/>
              </w:rPr>
              <w:t>programme</w:t>
            </w:r>
            <w:r>
              <w:rPr>
                <w:rFonts w:ascii="Arial Narrow" w:eastAsia="Times New Roman" w:hAnsi="Arial Narrow" w:cs="Arial"/>
                <w:lang w:val="en-AU" w:eastAsia="en-AU"/>
              </w:rPr>
              <w:t>’s</w:t>
            </w:r>
            <w:r w:rsidRPr="00B67A49">
              <w:rPr>
                <w:rFonts w:ascii="Arial Narrow" w:eastAsia="Times New Roman" w:hAnsi="Arial Narrow" w:cs="Arial"/>
                <w:lang w:val="en-AU" w:eastAsia="en-AU"/>
              </w:rPr>
              <w:t xml:space="preserve"> achievement records securely</w:t>
            </w:r>
            <w:r>
              <w:rPr>
                <w:rFonts w:ascii="Arial Narrow" w:eastAsia="Times New Roman" w:hAnsi="Arial Narrow" w:cs="Arial"/>
                <w:lang w:val="en-AU" w:eastAsia="en-AU"/>
              </w:rPr>
              <w:t xml:space="preserve"> </w:t>
            </w:r>
            <w:r w:rsidRPr="009D10C6">
              <w:rPr>
                <w:rFonts w:ascii="Arial Narrow" w:eastAsia="Times New Roman" w:hAnsi="Arial Narrow" w:cs="Arial"/>
                <w:lang w:val="en-AU" w:eastAsia="en-AU"/>
              </w:rPr>
              <w:t>and ensure that that they are accessible to individual learners</w:t>
            </w:r>
          </w:p>
        </w:tc>
        <w:tc>
          <w:tcPr>
            <w:tcW w:w="6954" w:type="dxa"/>
            <w:tcBorders>
              <w:top w:val="single" w:sz="4" w:space="0" w:color="auto"/>
              <w:bottom w:val="single" w:sz="4" w:space="0" w:color="auto"/>
            </w:tcBorders>
            <w:shd w:val="clear" w:color="auto" w:fill="auto"/>
          </w:tcPr>
          <w:p w:rsidR="0087007B" w:rsidRPr="003472B3" w:rsidRDefault="0087007B" w:rsidP="0087007B">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87007B" w:rsidRPr="00DE6BCA" w:rsidRDefault="0087007B" w:rsidP="0087007B">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87007B" w:rsidRPr="00DE6BCA" w:rsidTr="00731675">
        <w:trPr>
          <w:cantSplit/>
          <w:trHeight w:val="1726"/>
        </w:trPr>
        <w:tc>
          <w:tcPr>
            <w:tcW w:w="959" w:type="dxa"/>
            <w:vMerge/>
            <w:textDirection w:val="btLr"/>
            <w:vAlign w:val="center"/>
          </w:tcPr>
          <w:p w:rsidR="0087007B" w:rsidRPr="003472B3" w:rsidRDefault="0087007B" w:rsidP="0087007B">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87007B" w:rsidRPr="00303699" w:rsidRDefault="0087007B" w:rsidP="0087007B">
            <w:pPr>
              <w:spacing w:before="60" w:after="0" w:line="240" w:lineRule="auto"/>
              <w:rPr>
                <w:rFonts w:ascii="Arial Narrow" w:eastAsia="Times New Roman" w:hAnsi="Arial Narrow" w:cs="Arial"/>
                <w:lang w:val="en-AU" w:eastAsia="en-AU"/>
              </w:rPr>
            </w:pPr>
          </w:p>
        </w:tc>
        <w:tc>
          <w:tcPr>
            <w:tcW w:w="4102" w:type="dxa"/>
            <w:tcBorders>
              <w:top w:val="single" w:sz="4" w:space="0" w:color="auto"/>
              <w:bottom w:val="single" w:sz="4" w:space="0" w:color="auto"/>
            </w:tcBorders>
          </w:tcPr>
          <w:p w:rsidR="0087007B" w:rsidRPr="00B67A49" w:rsidRDefault="0087007B" w:rsidP="00B14800">
            <w:pPr>
              <w:pStyle w:val="ListParagraph"/>
              <w:numPr>
                <w:ilvl w:val="0"/>
                <w:numId w:val="23"/>
              </w:numPr>
              <w:spacing w:before="60" w:after="0" w:line="240" w:lineRule="auto"/>
              <w:ind w:left="345" w:right="-57" w:hanging="284"/>
              <w:rPr>
                <w:rFonts w:ascii="Arial Narrow" w:eastAsia="Times New Roman" w:hAnsi="Arial Narrow" w:cs="Arial"/>
                <w:lang w:val="en-AU" w:eastAsia="en-AU"/>
              </w:rPr>
            </w:pPr>
            <w:r w:rsidRPr="00B67A49">
              <w:rPr>
                <w:rFonts w:ascii="Arial Narrow" w:eastAsia="Times New Roman" w:hAnsi="Arial Narrow" w:cs="Arial"/>
                <w:lang w:val="en-AU" w:eastAsia="en-AU"/>
              </w:rPr>
              <w:t>Ensure feedback to programme learners is regular, understood, relates to current levels of achievement and supports the learning process</w:t>
            </w:r>
          </w:p>
        </w:tc>
        <w:tc>
          <w:tcPr>
            <w:tcW w:w="6954" w:type="dxa"/>
            <w:tcBorders>
              <w:top w:val="single" w:sz="4" w:space="0" w:color="auto"/>
              <w:bottom w:val="single" w:sz="4" w:space="0" w:color="auto"/>
            </w:tcBorders>
            <w:shd w:val="clear" w:color="auto" w:fill="auto"/>
          </w:tcPr>
          <w:p w:rsidR="0087007B" w:rsidRPr="003472B3" w:rsidRDefault="0087007B" w:rsidP="0087007B">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87007B" w:rsidRPr="00DE6BCA" w:rsidRDefault="0087007B" w:rsidP="0087007B">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C615D9" w:rsidRPr="00DE6BCA" w:rsidTr="00765193">
        <w:trPr>
          <w:cantSplit/>
          <w:trHeight w:val="2100"/>
        </w:trPr>
        <w:tc>
          <w:tcPr>
            <w:tcW w:w="959" w:type="dxa"/>
            <w:vMerge/>
            <w:textDirection w:val="btLr"/>
            <w:vAlign w:val="center"/>
          </w:tcPr>
          <w:p w:rsidR="00C615D9" w:rsidRPr="003472B3" w:rsidRDefault="00C615D9" w:rsidP="0087007B">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C615D9" w:rsidRPr="00303699" w:rsidRDefault="00C615D9" w:rsidP="0087007B">
            <w:pPr>
              <w:spacing w:before="60" w:after="0" w:line="240" w:lineRule="auto"/>
              <w:rPr>
                <w:rFonts w:ascii="Arial Narrow" w:eastAsia="Times New Roman" w:hAnsi="Arial Narrow" w:cs="Arial"/>
                <w:lang w:val="en-AU" w:eastAsia="en-AU"/>
              </w:rPr>
            </w:pPr>
          </w:p>
        </w:tc>
        <w:tc>
          <w:tcPr>
            <w:tcW w:w="4102" w:type="dxa"/>
            <w:tcBorders>
              <w:top w:val="single" w:sz="4" w:space="0" w:color="auto"/>
            </w:tcBorders>
          </w:tcPr>
          <w:p w:rsidR="00C615D9" w:rsidRDefault="00C615D9" w:rsidP="00B14800">
            <w:pPr>
              <w:pStyle w:val="ListParagraph"/>
              <w:numPr>
                <w:ilvl w:val="0"/>
                <w:numId w:val="23"/>
              </w:numPr>
              <w:spacing w:before="60" w:after="0" w:line="240" w:lineRule="auto"/>
              <w:ind w:left="345" w:right="-57" w:hanging="284"/>
              <w:rPr>
                <w:rFonts w:ascii="Arial Narrow" w:eastAsia="Times New Roman" w:hAnsi="Arial Narrow" w:cs="Arial"/>
                <w:lang w:val="en-AU" w:eastAsia="en-AU"/>
              </w:rPr>
            </w:pPr>
            <w:r w:rsidRPr="00B67A49">
              <w:rPr>
                <w:rFonts w:ascii="Arial Narrow" w:eastAsia="Times New Roman" w:hAnsi="Arial Narrow" w:cs="Arial"/>
                <w:lang w:val="en-AU" w:eastAsia="en-AU"/>
              </w:rPr>
              <w:t xml:space="preserve">Ensure </w:t>
            </w:r>
            <w:r>
              <w:rPr>
                <w:rFonts w:ascii="Arial Narrow" w:eastAsia="Times New Roman" w:hAnsi="Arial Narrow" w:cs="Arial"/>
                <w:lang w:val="en-AU" w:eastAsia="en-AU"/>
              </w:rPr>
              <w:t xml:space="preserve">completing learners have met all the requirements for the </w:t>
            </w:r>
            <w:r w:rsidRPr="00B67A49">
              <w:rPr>
                <w:rFonts w:ascii="Arial Narrow" w:eastAsia="Times New Roman" w:hAnsi="Arial Narrow" w:cs="Arial"/>
                <w:lang w:val="en-AU" w:eastAsia="en-AU"/>
              </w:rPr>
              <w:t>award</w:t>
            </w:r>
            <w:r>
              <w:rPr>
                <w:rFonts w:ascii="Arial Narrow" w:eastAsia="Times New Roman" w:hAnsi="Arial Narrow" w:cs="Arial"/>
                <w:lang w:val="en-AU" w:eastAsia="en-AU"/>
              </w:rPr>
              <w:t xml:space="preserve"> of the </w:t>
            </w:r>
            <w:r w:rsidRPr="00B67A49">
              <w:rPr>
                <w:rFonts w:ascii="Arial Narrow" w:eastAsia="Times New Roman" w:hAnsi="Arial Narrow" w:cs="Arial"/>
                <w:lang w:val="en-AU" w:eastAsia="en-AU"/>
              </w:rPr>
              <w:t>qualification</w:t>
            </w:r>
          </w:p>
          <w:p w:rsidR="00C615D9" w:rsidRDefault="00C615D9" w:rsidP="0087007B">
            <w:pPr>
              <w:spacing w:before="60" w:after="0" w:line="240" w:lineRule="auto"/>
              <w:ind w:right="-57"/>
              <w:rPr>
                <w:rFonts w:ascii="Arial Narrow" w:eastAsia="Times New Roman" w:hAnsi="Arial Narrow" w:cs="Arial"/>
                <w:lang w:val="en-AU" w:eastAsia="en-AU"/>
              </w:rPr>
            </w:pPr>
          </w:p>
          <w:p w:rsidR="00C615D9" w:rsidRPr="00170D29" w:rsidRDefault="00C615D9" w:rsidP="00170D29">
            <w:pPr>
              <w:spacing w:before="60" w:after="0" w:line="240" w:lineRule="auto"/>
              <w:ind w:left="61" w:right="-57"/>
              <w:rPr>
                <w:rFonts w:ascii="Arial Narrow" w:eastAsia="Times New Roman" w:hAnsi="Arial Narrow" w:cs="Arial"/>
                <w:lang w:val="en-AU" w:eastAsia="en-AU"/>
              </w:rPr>
            </w:pPr>
            <w:r w:rsidRPr="00170D29">
              <w:rPr>
                <w:rFonts w:ascii="Arial Narrow" w:eastAsia="Times New Roman" w:hAnsi="Arial Narrow" w:cs="Arial"/>
                <w:lang w:val="en-AU" w:eastAsia="en-AU"/>
              </w:rPr>
              <w:t>Are the systems stated in a-d are adequate to record and report learner achievement?</w:t>
            </w:r>
          </w:p>
        </w:tc>
        <w:tc>
          <w:tcPr>
            <w:tcW w:w="6954" w:type="dxa"/>
            <w:tcBorders>
              <w:top w:val="single" w:sz="4" w:space="0" w:color="auto"/>
            </w:tcBorders>
            <w:shd w:val="clear" w:color="auto" w:fill="auto"/>
          </w:tcPr>
          <w:p w:rsidR="00C615D9" w:rsidRPr="003472B3" w:rsidRDefault="00C615D9" w:rsidP="0087007B">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C615D9" w:rsidRPr="00DE6BCA" w:rsidRDefault="00C615D9" w:rsidP="0087007B">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bl>
    <w:p w:rsidR="0087007B" w:rsidRDefault="0087007B" w:rsidP="00FA604F">
      <w:pPr>
        <w:spacing w:before="60" w:after="60" w:line="240" w:lineRule="auto"/>
        <w:rPr>
          <w:rFonts w:ascii="Times New Roman" w:eastAsia="Times New Roman" w:hAnsi="Times New Roman"/>
          <w:sz w:val="24"/>
          <w:szCs w:val="24"/>
          <w:lang w:val="en-AU" w:eastAsia="en-AU"/>
        </w:rPr>
      </w:pPr>
    </w:p>
    <w:p w:rsidR="0087007B" w:rsidRDefault="0087007B" w:rsidP="00FA604F">
      <w:pPr>
        <w:spacing w:before="60" w:after="60" w:line="240" w:lineRule="auto"/>
        <w:rPr>
          <w:rFonts w:ascii="Times New Roman" w:eastAsia="Times New Roman" w:hAnsi="Times New Roman"/>
          <w:sz w:val="24"/>
          <w:szCs w:val="24"/>
          <w:lang w:val="en-AU" w:eastAsia="en-AU"/>
        </w:rPr>
        <w:sectPr w:rsidR="0087007B" w:rsidSect="00DE6BCA">
          <w:endnotePr>
            <w:numFmt w:val="decimal"/>
          </w:endnotePr>
          <w:pgSz w:w="16838" w:h="11906" w:orient="landscape"/>
          <w:pgMar w:top="1134" w:right="851" w:bottom="567" w:left="1440" w:header="624" w:footer="624" w:gutter="0"/>
          <w:cols w:space="708"/>
          <w:titlePg/>
          <w:docGrid w:linePitch="360"/>
        </w:sectPr>
      </w:pPr>
    </w:p>
    <w:p w:rsidR="00DE6BCA" w:rsidRPr="00DE6BCA" w:rsidRDefault="00CB7150" w:rsidP="00FA604F">
      <w:pPr>
        <w:spacing w:before="60" w:after="60" w:line="240" w:lineRule="auto"/>
        <w:rPr>
          <w:rFonts w:ascii="Arial" w:eastAsia="Times New Roman" w:hAnsi="Arial" w:cs="Arial"/>
          <w:i/>
          <w:lang w:val="en-AU" w:eastAsia="en-AU"/>
        </w:rPr>
      </w:pPr>
      <w:r>
        <w:rPr>
          <w:rFonts w:ascii="Arial" w:eastAsia="Times New Roman" w:hAnsi="Arial" w:cs="Arial"/>
          <w:b/>
          <w:lang w:val="en-AU" w:eastAsia="en-AU"/>
        </w:rPr>
        <w:lastRenderedPageBreak/>
        <w:t>SQA Quality Audit</w:t>
      </w:r>
      <w:r w:rsidRPr="00DE6BCA">
        <w:rPr>
          <w:rFonts w:ascii="Arial" w:eastAsia="Times New Roman" w:hAnsi="Arial" w:cs="Arial"/>
          <w:b/>
          <w:lang w:val="en-AU" w:eastAsia="en-AU"/>
        </w:rPr>
        <w:t xml:space="preserve"> </w:t>
      </w:r>
      <w:r w:rsidR="003B42BB">
        <w:rPr>
          <w:rFonts w:ascii="Arial" w:eastAsia="Times New Roman" w:hAnsi="Arial" w:cs="Arial"/>
          <w:b/>
          <w:lang w:val="en-AU" w:eastAsia="en-AU"/>
        </w:rPr>
        <w:t>Self Evaluation Form</w:t>
      </w:r>
      <w:r w:rsidR="00DE6BCA" w:rsidRPr="00DE6BCA">
        <w:rPr>
          <w:rFonts w:ascii="Arial" w:eastAsia="Times New Roman" w:hAnsi="Arial" w:cs="Arial"/>
          <w:b/>
          <w:lang w:val="en-AU" w:eastAsia="en-AU"/>
        </w:rPr>
        <w:t xml:space="preserve"> </w:t>
      </w:r>
      <w:r w:rsidR="00DE6BCA" w:rsidRPr="00DE6BCA">
        <w:rPr>
          <w:rFonts w:ascii="Arial" w:eastAsia="Times New Roman" w:hAnsi="Arial" w:cs="Arial"/>
          <w:i/>
          <w:sz w:val="18"/>
          <w:szCs w:val="18"/>
          <w:lang w:val="en-AU" w:eastAsia="en-AU"/>
        </w:rPr>
        <w:t>(continued)</w:t>
      </w:r>
    </w:p>
    <w:tbl>
      <w:tblPr>
        <w:tblpPr w:leftFromText="180" w:rightFromText="180" w:vertAnchor="text" w:tblpY="1"/>
        <w:tblOverlap w:val="neve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9"/>
        <w:gridCol w:w="1843"/>
        <w:gridCol w:w="4102"/>
        <w:gridCol w:w="6954"/>
        <w:gridCol w:w="851"/>
      </w:tblGrid>
      <w:tr w:rsidR="00D01852" w:rsidRPr="00DE6BCA" w:rsidTr="001E7E2F">
        <w:trPr>
          <w:cantSplit/>
          <w:trHeight w:val="283"/>
          <w:tblHeader/>
        </w:trPr>
        <w:tc>
          <w:tcPr>
            <w:tcW w:w="959" w:type="dxa"/>
            <w:tcBorders>
              <w:bottom w:val="single" w:sz="12" w:space="0" w:color="auto"/>
            </w:tcBorders>
            <w:shd w:val="clear" w:color="auto" w:fill="E6E6E6"/>
            <w:vAlign w:val="center"/>
          </w:tcPr>
          <w:p w:rsidR="00D01852" w:rsidRPr="00DE6BCA" w:rsidRDefault="00D01852" w:rsidP="00FA604F">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Element</w:t>
            </w:r>
          </w:p>
        </w:tc>
        <w:tc>
          <w:tcPr>
            <w:tcW w:w="1843" w:type="dxa"/>
            <w:tcBorders>
              <w:bottom w:val="single" w:sz="12" w:space="0" w:color="auto"/>
            </w:tcBorders>
            <w:shd w:val="clear" w:color="auto" w:fill="E6E6E6"/>
            <w:vAlign w:val="center"/>
          </w:tcPr>
          <w:p w:rsidR="00D01852" w:rsidRPr="00DE6BCA" w:rsidRDefault="00D01852" w:rsidP="00FA604F">
            <w:pPr>
              <w:spacing w:before="40" w:after="40" w:line="240" w:lineRule="auto"/>
              <w:ind w:left="72" w:hanging="37"/>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 xml:space="preserve">SQA </w:t>
            </w:r>
            <w:r>
              <w:rPr>
                <w:rFonts w:ascii="Arial" w:eastAsia="Times New Roman" w:hAnsi="Arial" w:cs="Arial"/>
                <w:b/>
                <w:sz w:val="18"/>
                <w:szCs w:val="18"/>
                <w:lang w:val="en-AU" w:eastAsia="en-AU"/>
              </w:rPr>
              <w:t>Audit Standard</w:t>
            </w:r>
          </w:p>
        </w:tc>
        <w:tc>
          <w:tcPr>
            <w:tcW w:w="4102" w:type="dxa"/>
            <w:tcBorders>
              <w:bottom w:val="single" w:sz="12" w:space="0" w:color="auto"/>
            </w:tcBorders>
            <w:shd w:val="clear" w:color="auto" w:fill="E6E6E6"/>
            <w:vAlign w:val="center"/>
          </w:tcPr>
          <w:p w:rsidR="00D01852" w:rsidRPr="00DE6BCA" w:rsidRDefault="00D01852" w:rsidP="00FA604F">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Evidence/Evaluation Guide</w:t>
            </w:r>
            <w:r w:rsidR="00132598">
              <w:rPr>
                <w:rFonts w:ascii="Arial" w:eastAsia="Times New Roman" w:hAnsi="Arial" w:cs="Arial"/>
                <w:b/>
                <w:sz w:val="18"/>
                <w:szCs w:val="18"/>
                <w:lang w:val="en-AU" w:eastAsia="en-AU"/>
              </w:rPr>
              <w:t xml:space="preserve"> Questions</w:t>
            </w:r>
          </w:p>
        </w:tc>
        <w:tc>
          <w:tcPr>
            <w:tcW w:w="6954" w:type="dxa"/>
            <w:tcBorders>
              <w:bottom w:val="single" w:sz="12" w:space="0" w:color="auto"/>
            </w:tcBorders>
            <w:shd w:val="clear" w:color="auto" w:fill="E6E6E6"/>
          </w:tcPr>
          <w:p w:rsidR="00D01852" w:rsidRPr="00DE6BCA" w:rsidRDefault="00D01852" w:rsidP="00FA604F">
            <w:pPr>
              <w:spacing w:before="60" w:after="60" w:line="240" w:lineRule="auto"/>
              <w:jc w:val="center"/>
              <w:rPr>
                <w:rFonts w:ascii="Arial" w:eastAsia="Times New Roman" w:hAnsi="Arial" w:cs="Arial"/>
                <w:bCs/>
                <w:sz w:val="18"/>
                <w:szCs w:val="18"/>
                <w:lang w:val="en-AU" w:eastAsia="en-AU"/>
              </w:rPr>
            </w:pPr>
            <w:r w:rsidRPr="00DE6BCA">
              <w:rPr>
                <w:rFonts w:ascii="Arial" w:eastAsia="Times New Roman" w:hAnsi="Arial" w:cs="Arial"/>
                <w:b/>
                <w:bCs/>
                <w:sz w:val="18"/>
                <w:szCs w:val="18"/>
                <w:lang w:val="en-AU" w:eastAsia="en-AU"/>
              </w:rPr>
              <w:t xml:space="preserve">Answers to questions and evidence </w:t>
            </w:r>
            <w:r w:rsidRPr="00DE6BCA">
              <w:rPr>
                <w:rFonts w:ascii="Arial" w:eastAsia="Times New Roman" w:hAnsi="Arial" w:cs="Arial"/>
                <w:bCs/>
                <w:sz w:val="18"/>
                <w:szCs w:val="18"/>
                <w:lang w:val="en-AU" w:eastAsia="en-AU"/>
              </w:rPr>
              <w:t>(documents and/or other information)</w:t>
            </w:r>
          </w:p>
          <w:p w:rsidR="00D01852" w:rsidRPr="00DE6BCA" w:rsidRDefault="00D01852" w:rsidP="00FA604F">
            <w:pPr>
              <w:spacing w:before="60" w:after="60" w:line="240" w:lineRule="auto"/>
              <w:jc w:val="center"/>
              <w:rPr>
                <w:rFonts w:ascii="Arial" w:eastAsia="Times New Roman" w:hAnsi="Arial" w:cs="Arial"/>
                <w:sz w:val="18"/>
                <w:szCs w:val="18"/>
                <w:lang w:val="en-AU" w:eastAsia="en-AU"/>
              </w:rPr>
            </w:pPr>
            <w:r w:rsidRPr="00DE6BCA">
              <w:rPr>
                <w:rFonts w:ascii="Arial" w:eastAsia="Times New Roman" w:hAnsi="Arial" w:cs="Arial"/>
                <w:b/>
                <w:bCs/>
                <w:sz w:val="18"/>
                <w:szCs w:val="18"/>
                <w:lang w:val="en-AU" w:eastAsia="en-AU"/>
              </w:rPr>
              <w:t xml:space="preserve"> that shows that your programme meets the SQA </w:t>
            </w:r>
            <w:r>
              <w:rPr>
                <w:rFonts w:ascii="Arial" w:eastAsia="Times New Roman" w:hAnsi="Arial" w:cs="Arial"/>
                <w:b/>
                <w:bCs/>
                <w:sz w:val="18"/>
                <w:szCs w:val="18"/>
                <w:lang w:val="en-AU" w:eastAsia="en-AU"/>
              </w:rPr>
              <w:t>Standard</w:t>
            </w:r>
          </w:p>
        </w:tc>
        <w:tc>
          <w:tcPr>
            <w:tcW w:w="851" w:type="dxa"/>
            <w:tcBorders>
              <w:bottom w:val="single" w:sz="12" w:space="0" w:color="auto"/>
            </w:tcBorders>
            <w:shd w:val="clear" w:color="auto" w:fill="E6E6E6"/>
            <w:vAlign w:val="center"/>
          </w:tcPr>
          <w:p w:rsidR="00D01852" w:rsidRPr="00DE6BCA" w:rsidRDefault="00D01852" w:rsidP="00FA604F">
            <w:pPr>
              <w:spacing w:after="0" w:line="240" w:lineRule="auto"/>
              <w:ind w:left="-113" w:right="-113"/>
              <w:jc w:val="center"/>
              <w:rPr>
                <w:rFonts w:ascii="Arial" w:eastAsia="Times New Roman" w:hAnsi="Arial" w:cs="Arial"/>
                <w:b/>
                <w:sz w:val="18"/>
                <w:szCs w:val="18"/>
                <w:lang w:val="en-AU" w:eastAsia="en-AU"/>
              </w:rPr>
            </w:pPr>
            <w:r>
              <w:rPr>
                <w:rFonts w:ascii="Arial" w:eastAsia="Times New Roman" w:hAnsi="Arial" w:cs="Arial"/>
                <w:b/>
                <w:sz w:val="18"/>
                <w:szCs w:val="18"/>
                <w:lang w:val="en-AU" w:eastAsia="en-AU"/>
              </w:rPr>
              <w:t>Standard</w:t>
            </w:r>
          </w:p>
          <w:p w:rsidR="00D01852" w:rsidRPr="00DE6BCA" w:rsidRDefault="00D01852" w:rsidP="00FA604F">
            <w:pPr>
              <w:spacing w:after="0" w:line="240" w:lineRule="auto"/>
              <w:ind w:left="-113" w:right="-113"/>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met?</w:t>
            </w:r>
          </w:p>
          <w:p w:rsidR="00D01852" w:rsidRPr="00DE6BCA" w:rsidRDefault="00D01852" w:rsidP="00FA604F">
            <w:pPr>
              <w:spacing w:after="0" w:line="240" w:lineRule="auto"/>
              <w:ind w:left="-57" w:right="-57"/>
              <w:jc w:val="center"/>
              <w:rPr>
                <w:rFonts w:ascii="Arial" w:eastAsia="Times New Roman" w:hAnsi="Arial" w:cs="Arial"/>
                <w:b/>
                <w:sz w:val="18"/>
                <w:szCs w:val="18"/>
                <w:lang w:val="en-AU" w:eastAsia="en-AU"/>
              </w:rPr>
            </w:pPr>
            <w:r w:rsidRPr="00DE6BCA">
              <w:rPr>
                <w:rFonts w:ascii="Arial" w:eastAsia="Times New Roman" w:hAnsi="Arial" w:cs="Arial"/>
                <w:sz w:val="18"/>
                <w:szCs w:val="18"/>
                <w:lang w:val="en-AU" w:eastAsia="en-AU"/>
              </w:rPr>
              <w:t>(yes/no)</w:t>
            </w:r>
          </w:p>
        </w:tc>
      </w:tr>
      <w:tr w:rsidR="00DE6BCA" w:rsidRPr="00DE6BCA" w:rsidTr="001E7E2F">
        <w:trPr>
          <w:cantSplit/>
          <w:trHeight w:val="1644"/>
        </w:trPr>
        <w:tc>
          <w:tcPr>
            <w:tcW w:w="959" w:type="dxa"/>
            <w:vMerge w:val="restart"/>
            <w:textDirection w:val="btLr"/>
            <w:vAlign w:val="center"/>
          </w:tcPr>
          <w:p w:rsidR="00DE6BCA" w:rsidRPr="003472B3" w:rsidRDefault="00C615D9" w:rsidP="00FA604F">
            <w:pPr>
              <w:spacing w:before="60" w:after="0" w:line="240" w:lineRule="auto"/>
              <w:ind w:left="113" w:right="113"/>
              <w:jc w:val="center"/>
              <w:rPr>
                <w:rFonts w:ascii="Arial Narrow" w:eastAsia="Times New Roman" w:hAnsi="Arial Narrow" w:cs="Arial"/>
                <w:lang w:val="en-AU" w:eastAsia="en-AU"/>
              </w:rPr>
            </w:pPr>
            <w:r>
              <w:rPr>
                <w:rFonts w:ascii="Arial Narrow" w:eastAsia="Times New Roman" w:hAnsi="Arial Narrow" w:cs="Arial"/>
                <w:b/>
                <w:lang w:val="en-AU" w:eastAsia="en-AU"/>
              </w:rPr>
              <w:t>6</w:t>
            </w:r>
            <w:r w:rsidR="00DE6BCA" w:rsidRPr="003472B3">
              <w:rPr>
                <w:rFonts w:ascii="Arial Narrow" w:eastAsia="Times New Roman" w:hAnsi="Arial Narrow" w:cs="Arial"/>
                <w:b/>
                <w:lang w:val="en-AU" w:eastAsia="en-AU"/>
              </w:rPr>
              <w:t>. Financial resources</w:t>
            </w:r>
          </w:p>
        </w:tc>
        <w:tc>
          <w:tcPr>
            <w:tcW w:w="1843" w:type="dxa"/>
            <w:vMerge w:val="restart"/>
            <w:vAlign w:val="center"/>
          </w:tcPr>
          <w:p w:rsidR="00DE6BCA" w:rsidRPr="00303699" w:rsidRDefault="00BF2608" w:rsidP="00FA604F">
            <w:pPr>
              <w:spacing w:before="60" w:after="0" w:line="240" w:lineRule="auto"/>
              <w:rPr>
                <w:rFonts w:ascii="Arial Narrow" w:eastAsia="Times New Roman" w:hAnsi="Arial Narrow" w:cs="Arial"/>
                <w:lang w:val="en-AU" w:eastAsia="en-AU"/>
              </w:rPr>
            </w:pPr>
            <w:r w:rsidRPr="00BF2608">
              <w:rPr>
                <w:rFonts w:ascii="Arial Narrow" w:eastAsia="Times New Roman" w:hAnsi="Arial Narrow" w:cs="Arial"/>
                <w:iCs/>
                <w:lang w:val="en-GB" w:eastAsia="en-AU"/>
              </w:rPr>
              <w:t>The provider allocates adequate financial resources to achieve the outcomes of its education and training programmes</w:t>
            </w:r>
          </w:p>
        </w:tc>
        <w:tc>
          <w:tcPr>
            <w:tcW w:w="4102" w:type="dxa"/>
            <w:tcBorders>
              <w:bottom w:val="single" w:sz="4" w:space="0" w:color="auto"/>
            </w:tcBorders>
          </w:tcPr>
          <w:p w:rsidR="00132598" w:rsidRDefault="00132598" w:rsidP="00B14800">
            <w:pPr>
              <w:numPr>
                <w:ilvl w:val="0"/>
                <w:numId w:val="21"/>
              </w:numPr>
              <w:tabs>
                <w:tab w:val="clear" w:pos="720"/>
                <w:tab w:val="num" w:pos="345"/>
              </w:tabs>
              <w:spacing w:before="60" w:after="40" w:line="240" w:lineRule="auto"/>
              <w:ind w:left="345" w:hanging="284"/>
              <w:rPr>
                <w:rFonts w:ascii="Arial Narrow" w:eastAsia="Times New Roman" w:hAnsi="Arial Narrow" w:cs="Arial"/>
                <w:lang w:val="en-AU" w:eastAsia="en-AU"/>
              </w:rPr>
            </w:pPr>
            <w:r>
              <w:rPr>
                <w:rFonts w:ascii="Arial Narrow" w:eastAsia="Times New Roman" w:hAnsi="Arial Narrow" w:cs="Arial"/>
                <w:lang w:val="en-AU" w:eastAsia="en-AU"/>
              </w:rPr>
              <w:t>T</w:t>
            </w:r>
            <w:r w:rsidR="002F50B9" w:rsidRPr="00303699">
              <w:rPr>
                <w:rFonts w:ascii="Arial Narrow" w:eastAsia="Times New Roman" w:hAnsi="Arial Narrow" w:cs="Arial"/>
                <w:lang w:val="en-AU" w:eastAsia="en-AU"/>
              </w:rPr>
              <w:t xml:space="preserve">he provider </w:t>
            </w:r>
            <w:r>
              <w:rPr>
                <w:rFonts w:ascii="Arial Narrow" w:eastAsia="Times New Roman" w:hAnsi="Arial Narrow" w:cs="Arial"/>
                <w:lang w:val="en-AU" w:eastAsia="en-AU"/>
              </w:rPr>
              <w:t xml:space="preserve">has </w:t>
            </w:r>
            <w:r w:rsidR="002F50B9" w:rsidRPr="00303699">
              <w:rPr>
                <w:rFonts w:ascii="Arial Narrow" w:eastAsia="Times New Roman" w:hAnsi="Arial Narrow" w:cs="Arial"/>
                <w:lang w:val="en-AU" w:eastAsia="en-AU"/>
              </w:rPr>
              <w:t>fund</w:t>
            </w:r>
            <w:r>
              <w:rPr>
                <w:rFonts w:ascii="Arial Narrow" w:eastAsia="Times New Roman" w:hAnsi="Arial Narrow" w:cs="Arial"/>
                <w:lang w:val="en-AU" w:eastAsia="en-AU"/>
              </w:rPr>
              <w:t xml:space="preserve">s </w:t>
            </w:r>
            <w:r w:rsidR="002F50B9" w:rsidRPr="00303699">
              <w:rPr>
                <w:rFonts w:ascii="Arial Narrow" w:eastAsia="Times New Roman" w:hAnsi="Arial Narrow" w:cs="Arial"/>
                <w:lang w:val="en-AU" w:eastAsia="en-AU"/>
              </w:rPr>
              <w:t xml:space="preserve"> to deliver </w:t>
            </w:r>
            <w:r w:rsidR="00D45FE8">
              <w:rPr>
                <w:rFonts w:ascii="Arial Narrow" w:eastAsia="Times New Roman" w:hAnsi="Arial Narrow" w:cs="Arial"/>
                <w:lang w:val="en-AU" w:eastAsia="en-AU"/>
              </w:rPr>
              <w:t>its</w:t>
            </w:r>
            <w:r w:rsidR="002F50B9" w:rsidRPr="00303699">
              <w:rPr>
                <w:rFonts w:ascii="Arial Narrow" w:eastAsia="Times New Roman" w:hAnsi="Arial Narrow" w:cs="Arial"/>
                <w:lang w:val="en-AU" w:eastAsia="en-AU"/>
              </w:rPr>
              <w:t xml:space="preserve"> programme</w:t>
            </w:r>
            <w:r w:rsidR="00D45FE8">
              <w:rPr>
                <w:rFonts w:ascii="Arial Narrow" w:eastAsia="Times New Roman" w:hAnsi="Arial Narrow" w:cs="Arial"/>
                <w:lang w:val="en-AU" w:eastAsia="en-AU"/>
              </w:rPr>
              <w:t>s</w:t>
            </w:r>
            <w:r>
              <w:rPr>
                <w:rFonts w:ascii="Arial Narrow" w:eastAsia="Times New Roman" w:hAnsi="Arial Narrow" w:cs="Arial"/>
                <w:lang w:val="en-AU" w:eastAsia="en-AU"/>
              </w:rPr>
              <w:t>.</w:t>
            </w:r>
          </w:p>
          <w:p w:rsidR="00DE6BCA" w:rsidRPr="00303699" w:rsidRDefault="00132598" w:rsidP="00FA604F">
            <w:pPr>
              <w:spacing w:before="60" w:after="40" w:line="240" w:lineRule="auto"/>
              <w:rPr>
                <w:rFonts w:ascii="Arial Narrow" w:eastAsia="Times New Roman" w:hAnsi="Arial Narrow" w:cs="Arial"/>
                <w:lang w:val="en-AU" w:eastAsia="en-AU"/>
              </w:rPr>
            </w:pPr>
            <w:r>
              <w:rPr>
                <w:rFonts w:ascii="Arial Narrow" w:eastAsia="Times New Roman" w:hAnsi="Arial Narrow" w:cs="Arial"/>
                <w:lang w:val="en-AU" w:eastAsia="en-AU"/>
              </w:rPr>
              <w:t>The requirements of funding organizations are met (where relevant).</w:t>
            </w:r>
          </w:p>
        </w:tc>
        <w:tc>
          <w:tcPr>
            <w:tcW w:w="6954" w:type="dxa"/>
            <w:tcBorders>
              <w:bottom w:val="single" w:sz="4" w:space="0" w:color="auto"/>
            </w:tcBorders>
            <w:shd w:val="clear" w:color="auto" w:fill="auto"/>
          </w:tcPr>
          <w:p w:rsidR="00DE6BCA" w:rsidRPr="003472B3" w:rsidRDefault="00DE6BCA"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val="restart"/>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2F50B9" w:rsidRPr="00DE6BCA" w:rsidTr="00731675">
        <w:trPr>
          <w:cantSplit/>
          <w:trHeight w:val="2597"/>
        </w:trPr>
        <w:tc>
          <w:tcPr>
            <w:tcW w:w="959" w:type="dxa"/>
            <w:vMerge/>
            <w:textDirection w:val="btLr"/>
            <w:vAlign w:val="center"/>
          </w:tcPr>
          <w:p w:rsidR="002F50B9" w:rsidRPr="003472B3" w:rsidRDefault="002F50B9"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2F50B9" w:rsidRPr="00303699" w:rsidRDefault="002F50B9" w:rsidP="00FA604F">
            <w:pPr>
              <w:spacing w:before="60" w:after="0" w:line="240" w:lineRule="auto"/>
              <w:rPr>
                <w:rFonts w:ascii="Arial Narrow" w:eastAsia="Times New Roman" w:hAnsi="Arial Narrow" w:cs="Arial"/>
                <w:lang w:val="en-AU" w:eastAsia="en-AU"/>
              </w:rPr>
            </w:pPr>
          </w:p>
        </w:tc>
        <w:tc>
          <w:tcPr>
            <w:tcW w:w="4102" w:type="dxa"/>
            <w:tcBorders>
              <w:top w:val="single" w:sz="4" w:space="0" w:color="auto"/>
              <w:bottom w:val="single" w:sz="4" w:space="0" w:color="auto"/>
            </w:tcBorders>
          </w:tcPr>
          <w:p w:rsidR="00E779AE" w:rsidRDefault="00E779AE" w:rsidP="00B14800">
            <w:pPr>
              <w:numPr>
                <w:ilvl w:val="0"/>
                <w:numId w:val="21"/>
              </w:numPr>
              <w:spacing w:before="60" w:after="4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Financial management practices are used, for example for the control and approval of expenditure.</w:t>
            </w:r>
          </w:p>
          <w:p w:rsidR="00E779AE" w:rsidRDefault="00E779AE" w:rsidP="00FA604F">
            <w:pPr>
              <w:spacing w:before="60" w:after="40" w:line="240" w:lineRule="auto"/>
              <w:rPr>
                <w:rFonts w:ascii="Arial Narrow" w:eastAsia="Times New Roman" w:hAnsi="Arial Narrow" w:cs="Arial"/>
                <w:lang w:val="en-AU" w:eastAsia="en-AU"/>
              </w:rPr>
            </w:pPr>
          </w:p>
          <w:p w:rsidR="002F50B9" w:rsidRPr="00303699" w:rsidRDefault="00E779AE" w:rsidP="00731675">
            <w:pPr>
              <w:spacing w:before="60" w:after="40" w:line="240" w:lineRule="auto"/>
              <w:rPr>
                <w:rFonts w:ascii="Arial Narrow" w:eastAsia="Times New Roman" w:hAnsi="Arial Narrow" w:cs="Arial"/>
                <w:lang w:val="en-AU" w:eastAsia="en-AU"/>
              </w:rPr>
            </w:pPr>
            <w:r>
              <w:rPr>
                <w:rFonts w:ascii="Arial Narrow" w:eastAsia="Times New Roman" w:hAnsi="Arial Narrow" w:cs="Arial"/>
                <w:lang w:val="en-AU" w:eastAsia="en-AU"/>
              </w:rPr>
              <w:t>Financial management practices processes used are of acceptable standards</w:t>
            </w:r>
          </w:p>
        </w:tc>
        <w:tc>
          <w:tcPr>
            <w:tcW w:w="6954" w:type="dxa"/>
            <w:tcBorders>
              <w:top w:val="single" w:sz="4" w:space="0" w:color="auto"/>
              <w:bottom w:val="single" w:sz="4" w:space="0" w:color="auto"/>
            </w:tcBorders>
            <w:shd w:val="clear" w:color="auto" w:fill="auto"/>
          </w:tcPr>
          <w:p w:rsidR="002F50B9" w:rsidRPr="003472B3" w:rsidRDefault="002F50B9" w:rsidP="00FA604F">
            <w:pPr>
              <w:numPr>
                <w:ilvl w:val="0"/>
                <w:numId w:val="4"/>
              </w:numPr>
              <w:tabs>
                <w:tab w:val="num" w:pos="190"/>
              </w:tabs>
              <w:spacing w:before="60" w:after="0" w:line="240" w:lineRule="auto"/>
              <w:ind w:left="190" w:hanging="180"/>
              <w:rPr>
                <w:rFonts w:ascii="Arial Narrow" w:eastAsia="Times New Roman" w:hAnsi="Arial Narrow" w:cs="Arial"/>
                <w:i/>
                <w:lang w:val="en-AU" w:eastAsia="en-AU"/>
              </w:rPr>
            </w:pPr>
          </w:p>
        </w:tc>
        <w:tc>
          <w:tcPr>
            <w:tcW w:w="851" w:type="dxa"/>
            <w:vMerge/>
            <w:shd w:val="clear" w:color="auto" w:fill="auto"/>
          </w:tcPr>
          <w:p w:rsidR="002F50B9" w:rsidRPr="00DE6BCA" w:rsidRDefault="002F50B9"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530D65" w:rsidRPr="00DE6BCA" w:rsidTr="00530D65">
        <w:trPr>
          <w:cantSplit/>
          <w:trHeight w:val="1969"/>
        </w:trPr>
        <w:tc>
          <w:tcPr>
            <w:tcW w:w="959" w:type="dxa"/>
            <w:vMerge/>
            <w:textDirection w:val="btLr"/>
            <w:vAlign w:val="center"/>
          </w:tcPr>
          <w:p w:rsidR="00530D65" w:rsidRPr="003472B3" w:rsidRDefault="00530D65"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530D65" w:rsidRPr="00303699" w:rsidRDefault="00530D65" w:rsidP="00FA604F">
            <w:pPr>
              <w:spacing w:before="60" w:after="0" w:line="240" w:lineRule="auto"/>
              <w:rPr>
                <w:rFonts w:ascii="Arial Narrow" w:eastAsia="Times New Roman" w:hAnsi="Arial Narrow" w:cs="Arial"/>
                <w:lang w:val="en-AU" w:eastAsia="en-AU"/>
              </w:rPr>
            </w:pPr>
          </w:p>
        </w:tc>
        <w:tc>
          <w:tcPr>
            <w:tcW w:w="4102" w:type="dxa"/>
            <w:tcBorders>
              <w:top w:val="single" w:sz="4" w:space="0" w:color="auto"/>
              <w:bottom w:val="single" w:sz="4" w:space="0" w:color="auto"/>
            </w:tcBorders>
          </w:tcPr>
          <w:p w:rsidR="00530D65" w:rsidRDefault="00530D65" w:rsidP="00B14800">
            <w:pPr>
              <w:numPr>
                <w:ilvl w:val="0"/>
                <w:numId w:val="21"/>
              </w:numPr>
              <w:spacing w:before="60" w:after="4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 xml:space="preserve">All </w:t>
            </w:r>
            <w:r w:rsidRPr="00303699">
              <w:rPr>
                <w:rFonts w:ascii="Arial Narrow" w:eastAsia="Times New Roman" w:hAnsi="Arial Narrow" w:cs="Arial"/>
                <w:lang w:val="en-AU" w:eastAsia="en-AU"/>
              </w:rPr>
              <w:t>programme</w:t>
            </w:r>
            <w:r>
              <w:rPr>
                <w:rFonts w:ascii="Arial Narrow" w:eastAsia="Times New Roman" w:hAnsi="Arial Narrow" w:cs="Arial"/>
                <w:lang w:val="en-AU" w:eastAsia="en-AU"/>
              </w:rPr>
              <w:t>s</w:t>
            </w:r>
            <w:r w:rsidRPr="00303699">
              <w:rPr>
                <w:rFonts w:ascii="Arial Narrow" w:eastAsia="Times New Roman" w:hAnsi="Arial Narrow" w:cs="Arial"/>
                <w:lang w:val="en-AU" w:eastAsia="en-AU"/>
              </w:rPr>
              <w:t xml:space="preserve"> </w:t>
            </w:r>
            <w:r>
              <w:rPr>
                <w:rFonts w:ascii="Arial Narrow" w:eastAsia="Times New Roman" w:hAnsi="Arial Narrow" w:cs="Arial"/>
                <w:lang w:val="en-AU" w:eastAsia="en-AU"/>
              </w:rPr>
              <w:t xml:space="preserve">have budgets for their </w:t>
            </w:r>
            <w:r w:rsidRPr="00303699">
              <w:rPr>
                <w:rFonts w:ascii="Arial Narrow" w:eastAsia="Times New Roman" w:hAnsi="Arial Narrow" w:cs="Arial"/>
                <w:lang w:val="en-AU" w:eastAsia="en-AU"/>
              </w:rPr>
              <w:t>financial requirements</w:t>
            </w:r>
          </w:p>
          <w:p w:rsidR="00731675" w:rsidRDefault="00731675" w:rsidP="00FA604F">
            <w:pPr>
              <w:spacing w:before="60" w:after="40" w:line="240" w:lineRule="auto"/>
              <w:rPr>
                <w:rFonts w:ascii="Arial Narrow" w:eastAsia="Times New Roman" w:hAnsi="Arial Narrow" w:cs="Arial"/>
                <w:lang w:val="en-AU" w:eastAsia="en-AU"/>
              </w:rPr>
            </w:pPr>
          </w:p>
          <w:p w:rsidR="00530D65" w:rsidRDefault="00530D65" w:rsidP="00FA604F">
            <w:pPr>
              <w:spacing w:before="60" w:after="40" w:line="240" w:lineRule="auto"/>
              <w:rPr>
                <w:rFonts w:ascii="Arial Narrow" w:eastAsia="Times New Roman" w:hAnsi="Arial Narrow" w:cs="Arial"/>
                <w:lang w:val="en-AU" w:eastAsia="en-AU"/>
              </w:rPr>
            </w:pPr>
            <w:r>
              <w:rPr>
                <w:rFonts w:ascii="Arial Narrow" w:eastAsia="Times New Roman" w:hAnsi="Arial Narrow" w:cs="Arial"/>
                <w:lang w:val="en-AU" w:eastAsia="en-AU"/>
              </w:rPr>
              <w:t>There is sufficient financial resources committed to deliver all programmes</w:t>
            </w:r>
          </w:p>
          <w:p w:rsidR="00530D65" w:rsidRPr="00303699" w:rsidRDefault="00530D65" w:rsidP="00FA604F">
            <w:pPr>
              <w:spacing w:before="60" w:after="40" w:line="240" w:lineRule="auto"/>
              <w:rPr>
                <w:rFonts w:ascii="Arial Narrow" w:eastAsia="Times New Roman" w:hAnsi="Arial Narrow" w:cs="Arial"/>
                <w:lang w:val="en-AU" w:eastAsia="en-AU"/>
              </w:rPr>
            </w:pPr>
          </w:p>
        </w:tc>
        <w:tc>
          <w:tcPr>
            <w:tcW w:w="6954" w:type="dxa"/>
            <w:tcBorders>
              <w:top w:val="single" w:sz="4" w:space="0" w:color="auto"/>
              <w:bottom w:val="single" w:sz="4" w:space="0" w:color="auto"/>
            </w:tcBorders>
            <w:shd w:val="clear" w:color="auto" w:fill="auto"/>
          </w:tcPr>
          <w:p w:rsidR="00530D65" w:rsidRPr="003472B3" w:rsidRDefault="00530D65"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r w:rsidRPr="003472B3">
              <w:rPr>
                <w:rFonts w:ascii="Arial Narrow" w:eastAsia="Times New Roman" w:hAnsi="Arial Narrow" w:cs="Arial"/>
                <w:i/>
                <w:lang w:val="en-AU" w:eastAsia="en-AU"/>
              </w:rPr>
              <w:t>Example of evidence: annual business plans and budgets</w:t>
            </w:r>
          </w:p>
        </w:tc>
        <w:tc>
          <w:tcPr>
            <w:tcW w:w="851" w:type="dxa"/>
            <w:vMerge/>
            <w:shd w:val="clear" w:color="auto" w:fill="auto"/>
          </w:tcPr>
          <w:p w:rsidR="00530D65" w:rsidRPr="00DE6BCA" w:rsidRDefault="00530D65"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rsidTr="00530D65">
        <w:trPr>
          <w:cantSplit/>
          <w:trHeight w:val="1644"/>
        </w:trPr>
        <w:tc>
          <w:tcPr>
            <w:tcW w:w="959" w:type="dxa"/>
            <w:vMerge/>
            <w:tcBorders>
              <w:bottom w:val="single" w:sz="12" w:space="0" w:color="auto"/>
            </w:tcBorders>
            <w:textDirection w:val="btLr"/>
            <w:vAlign w:val="center"/>
          </w:tcPr>
          <w:p w:rsidR="00DE6BCA" w:rsidRPr="003472B3" w:rsidRDefault="00DE6BCA"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tcBorders>
              <w:bottom w:val="single" w:sz="12" w:space="0" w:color="auto"/>
            </w:tcBorders>
            <w:vAlign w:val="center"/>
          </w:tcPr>
          <w:p w:rsidR="00DE6BCA" w:rsidRPr="00303699" w:rsidRDefault="00DE6BCA" w:rsidP="00FA604F">
            <w:pPr>
              <w:spacing w:before="60" w:after="0" w:line="240" w:lineRule="auto"/>
              <w:rPr>
                <w:rFonts w:ascii="Arial Narrow" w:eastAsia="Times New Roman" w:hAnsi="Arial Narrow" w:cs="Arial"/>
                <w:lang w:val="en-AU" w:eastAsia="en-AU"/>
              </w:rPr>
            </w:pPr>
          </w:p>
        </w:tc>
        <w:tc>
          <w:tcPr>
            <w:tcW w:w="4102" w:type="dxa"/>
            <w:tcBorders>
              <w:top w:val="single" w:sz="4" w:space="0" w:color="auto"/>
              <w:bottom w:val="single" w:sz="12" w:space="0" w:color="auto"/>
            </w:tcBorders>
          </w:tcPr>
          <w:p w:rsidR="00DE6BCA" w:rsidRPr="00303699" w:rsidRDefault="003B7978" w:rsidP="00B14800">
            <w:pPr>
              <w:numPr>
                <w:ilvl w:val="0"/>
                <w:numId w:val="21"/>
              </w:numPr>
              <w:spacing w:before="60" w:after="40" w:line="240" w:lineRule="auto"/>
              <w:ind w:left="190" w:hanging="190"/>
              <w:rPr>
                <w:rFonts w:ascii="Arial Narrow" w:eastAsia="Times New Roman" w:hAnsi="Arial Narrow" w:cs="Arial"/>
                <w:lang w:val="en-AU" w:eastAsia="en-AU"/>
              </w:rPr>
            </w:pPr>
            <w:r>
              <w:rPr>
                <w:rFonts w:ascii="Arial Narrow" w:eastAsia="Times New Roman" w:hAnsi="Arial Narrow" w:cs="Arial"/>
                <w:lang w:val="en-AU" w:eastAsia="en-AU"/>
              </w:rPr>
              <w:t>S</w:t>
            </w:r>
            <w:r w:rsidR="00DE6BCA" w:rsidRPr="00303699">
              <w:rPr>
                <w:rFonts w:ascii="Arial Narrow" w:eastAsia="Times New Roman" w:hAnsi="Arial Narrow" w:cs="Arial"/>
                <w:lang w:val="en-AU" w:eastAsia="en-AU"/>
              </w:rPr>
              <w:t>tudent fees protected</w:t>
            </w:r>
            <w:r w:rsidR="002F50B9" w:rsidRPr="00303699">
              <w:rPr>
                <w:rFonts w:ascii="Arial Narrow" w:eastAsia="Times New Roman" w:hAnsi="Arial Narrow" w:cs="Arial"/>
                <w:lang w:val="en-AU" w:eastAsia="en-AU"/>
              </w:rPr>
              <w:t>, so that they can be refunded if necessary</w:t>
            </w:r>
          </w:p>
        </w:tc>
        <w:tc>
          <w:tcPr>
            <w:tcW w:w="6954" w:type="dxa"/>
            <w:tcBorders>
              <w:top w:val="single" w:sz="4" w:space="0" w:color="auto"/>
              <w:bottom w:val="single" w:sz="12" w:space="0" w:color="auto"/>
            </w:tcBorders>
            <w:shd w:val="clear" w:color="auto" w:fill="auto"/>
          </w:tcPr>
          <w:p w:rsidR="00DE6BCA" w:rsidRPr="003472B3" w:rsidRDefault="00DE6BCA"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tcBorders>
              <w:bottom w:val="single" w:sz="12" w:space="0" w:color="auto"/>
            </w:tcBorders>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bl>
    <w:p w:rsidR="00C615D9" w:rsidRDefault="00C615D9" w:rsidP="00FA604F">
      <w:pPr>
        <w:spacing w:before="60" w:after="60" w:line="240" w:lineRule="auto"/>
        <w:sectPr w:rsidR="00C615D9" w:rsidSect="007572E8">
          <w:endnotePr>
            <w:numFmt w:val="decimal"/>
          </w:endnotePr>
          <w:pgSz w:w="16838" w:h="11906" w:orient="landscape"/>
          <w:pgMar w:top="1134" w:right="851" w:bottom="567" w:left="1440" w:header="624" w:footer="624" w:gutter="0"/>
          <w:cols w:space="708"/>
          <w:titlePg/>
          <w:docGrid w:linePitch="360"/>
        </w:sectPr>
      </w:pPr>
    </w:p>
    <w:p w:rsidR="00C615D9" w:rsidRDefault="00C615D9" w:rsidP="00FA604F">
      <w:pPr>
        <w:spacing w:before="60" w:after="60" w:line="240" w:lineRule="auto"/>
        <w:rPr>
          <w:rFonts w:ascii="Arial" w:eastAsia="Times New Roman" w:hAnsi="Arial" w:cs="Arial"/>
          <w:i/>
          <w:sz w:val="18"/>
          <w:szCs w:val="18"/>
          <w:lang w:val="en-AU" w:eastAsia="en-AU"/>
        </w:rPr>
      </w:pPr>
      <w:r w:rsidRPr="00DE6BCA">
        <w:rPr>
          <w:rFonts w:ascii="Arial" w:eastAsia="Times New Roman" w:hAnsi="Arial" w:cs="Arial"/>
          <w:b/>
          <w:lang w:val="en-AU" w:eastAsia="en-AU"/>
        </w:rPr>
        <w:lastRenderedPageBreak/>
        <w:t xml:space="preserve">SQA </w:t>
      </w:r>
      <w:r>
        <w:rPr>
          <w:rFonts w:ascii="Arial" w:eastAsia="Times New Roman" w:hAnsi="Arial" w:cs="Arial"/>
          <w:b/>
          <w:lang w:val="en-AU" w:eastAsia="en-AU"/>
        </w:rPr>
        <w:t>Quality Audit</w:t>
      </w:r>
      <w:r w:rsidRPr="00DE6BCA">
        <w:rPr>
          <w:rFonts w:ascii="Arial" w:eastAsia="Times New Roman" w:hAnsi="Arial" w:cs="Arial"/>
          <w:b/>
          <w:lang w:val="en-AU" w:eastAsia="en-AU"/>
        </w:rPr>
        <w:t xml:space="preserve"> </w:t>
      </w:r>
      <w:r>
        <w:rPr>
          <w:rFonts w:ascii="Arial" w:eastAsia="Times New Roman" w:hAnsi="Arial" w:cs="Arial"/>
          <w:b/>
          <w:lang w:val="en-AU" w:eastAsia="en-AU"/>
        </w:rPr>
        <w:t>Self Evaluation Form</w:t>
      </w:r>
      <w:r w:rsidRPr="00DE6BCA">
        <w:rPr>
          <w:rFonts w:ascii="Arial" w:eastAsia="Times New Roman" w:hAnsi="Arial" w:cs="Arial"/>
          <w:b/>
          <w:lang w:val="en-AU" w:eastAsia="en-AU"/>
        </w:rPr>
        <w:t xml:space="preserve"> </w:t>
      </w:r>
      <w:r w:rsidRPr="00DE6BCA">
        <w:rPr>
          <w:rFonts w:ascii="Arial" w:eastAsia="Times New Roman" w:hAnsi="Arial" w:cs="Arial"/>
          <w:i/>
          <w:sz w:val="18"/>
          <w:szCs w:val="18"/>
          <w:lang w:val="en-AU" w:eastAsia="en-AU"/>
        </w:rPr>
        <w:t>(continued)</w:t>
      </w:r>
    </w:p>
    <w:tbl>
      <w:tblPr>
        <w:tblpPr w:leftFromText="180" w:rightFromText="180" w:vertAnchor="text" w:tblpY="1"/>
        <w:tblOverlap w:val="neve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9"/>
        <w:gridCol w:w="1843"/>
        <w:gridCol w:w="4102"/>
        <w:gridCol w:w="6954"/>
        <w:gridCol w:w="851"/>
      </w:tblGrid>
      <w:tr w:rsidR="00C615D9" w:rsidRPr="00DE6BCA" w:rsidTr="0052168E">
        <w:trPr>
          <w:cantSplit/>
          <w:trHeight w:val="283"/>
          <w:tblHeader/>
        </w:trPr>
        <w:tc>
          <w:tcPr>
            <w:tcW w:w="959" w:type="dxa"/>
            <w:shd w:val="clear" w:color="auto" w:fill="E6E6E6"/>
            <w:vAlign w:val="center"/>
          </w:tcPr>
          <w:p w:rsidR="00C615D9" w:rsidRPr="00DE6BCA" w:rsidRDefault="00C615D9" w:rsidP="0052168E">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Element</w:t>
            </w:r>
          </w:p>
        </w:tc>
        <w:tc>
          <w:tcPr>
            <w:tcW w:w="1843" w:type="dxa"/>
            <w:shd w:val="clear" w:color="auto" w:fill="E6E6E6"/>
            <w:vAlign w:val="center"/>
          </w:tcPr>
          <w:p w:rsidR="00C615D9" w:rsidRPr="00DE6BCA" w:rsidRDefault="00C615D9" w:rsidP="0052168E">
            <w:pPr>
              <w:spacing w:before="40" w:after="40" w:line="240" w:lineRule="auto"/>
              <w:ind w:left="72" w:hanging="37"/>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 xml:space="preserve">SQA </w:t>
            </w:r>
            <w:r>
              <w:rPr>
                <w:rFonts w:ascii="Arial" w:eastAsia="Times New Roman" w:hAnsi="Arial" w:cs="Arial"/>
                <w:b/>
                <w:sz w:val="18"/>
                <w:szCs w:val="18"/>
                <w:lang w:val="en-AU" w:eastAsia="en-AU"/>
              </w:rPr>
              <w:t>Audit Standard</w:t>
            </w:r>
          </w:p>
        </w:tc>
        <w:tc>
          <w:tcPr>
            <w:tcW w:w="4102" w:type="dxa"/>
            <w:tcBorders>
              <w:bottom w:val="single" w:sz="12" w:space="0" w:color="auto"/>
            </w:tcBorders>
            <w:shd w:val="clear" w:color="auto" w:fill="E6E6E6"/>
            <w:vAlign w:val="center"/>
          </w:tcPr>
          <w:p w:rsidR="00C615D9" w:rsidRPr="00DE6BCA" w:rsidRDefault="00C615D9" w:rsidP="0052168E">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Evidence/Evaluation Guide</w:t>
            </w:r>
            <w:r>
              <w:rPr>
                <w:rFonts w:ascii="Arial" w:eastAsia="Times New Roman" w:hAnsi="Arial" w:cs="Arial"/>
                <w:b/>
                <w:sz w:val="18"/>
                <w:szCs w:val="18"/>
                <w:lang w:val="en-AU" w:eastAsia="en-AU"/>
              </w:rPr>
              <w:t xml:space="preserve"> Questions</w:t>
            </w:r>
          </w:p>
        </w:tc>
        <w:tc>
          <w:tcPr>
            <w:tcW w:w="6954" w:type="dxa"/>
            <w:tcBorders>
              <w:bottom w:val="single" w:sz="12" w:space="0" w:color="auto"/>
            </w:tcBorders>
            <w:shd w:val="clear" w:color="auto" w:fill="E6E6E6"/>
          </w:tcPr>
          <w:p w:rsidR="00C615D9" w:rsidRPr="00DE6BCA" w:rsidRDefault="00C615D9" w:rsidP="0052168E">
            <w:pPr>
              <w:spacing w:before="60" w:after="60" w:line="240" w:lineRule="auto"/>
              <w:jc w:val="center"/>
              <w:rPr>
                <w:rFonts w:ascii="Arial" w:eastAsia="Times New Roman" w:hAnsi="Arial" w:cs="Arial"/>
                <w:bCs/>
                <w:sz w:val="18"/>
                <w:szCs w:val="18"/>
                <w:lang w:val="en-AU" w:eastAsia="en-AU"/>
              </w:rPr>
            </w:pPr>
            <w:r w:rsidRPr="00DE6BCA">
              <w:rPr>
                <w:rFonts w:ascii="Arial" w:eastAsia="Times New Roman" w:hAnsi="Arial" w:cs="Arial"/>
                <w:b/>
                <w:bCs/>
                <w:sz w:val="18"/>
                <w:szCs w:val="18"/>
                <w:lang w:val="en-AU" w:eastAsia="en-AU"/>
              </w:rPr>
              <w:t xml:space="preserve">Answers to questions and evidence </w:t>
            </w:r>
            <w:r w:rsidRPr="00DE6BCA">
              <w:rPr>
                <w:rFonts w:ascii="Arial" w:eastAsia="Times New Roman" w:hAnsi="Arial" w:cs="Arial"/>
                <w:bCs/>
                <w:sz w:val="18"/>
                <w:szCs w:val="18"/>
                <w:lang w:val="en-AU" w:eastAsia="en-AU"/>
              </w:rPr>
              <w:t>(documents and/or other information)</w:t>
            </w:r>
          </w:p>
          <w:p w:rsidR="00C615D9" w:rsidRPr="00DE6BCA" w:rsidRDefault="00C615D9" w:rsidP="0052168E">
            <w:pPr>
              <w:spacing w:before="60" w:after="60" w:line="240" w:lineRule="auto"/>
              <w:jc w:val="center"/>
              <w:rPr>
                <w:rFonts w:ascii="Arial" w:eastAsia="Times New Roman" w:hAnsi="Arial" w:cs="Arial"/>
                <w:sz w:val="18"/>
                <w:szCs w:val="18"/>
                <w:lang w:val="en-AU" w:eastAsia="en-AU"/>
              </w:rPr>
            </w:pPr>
            <w:r w:rsidRPr="00DE6BCA">
              <w:rPr>
                <w:rFonts w:ascii="Arial" w:eastAsia="Times New Roman" w:hAnsi="Arial" w:cs="Arial"/>
                <w:b/>
                <w:bCs/>
                <w:sz w:val="18"/>
                <w:szCs w:val="18"/>
                <w:lang w:val="en-AU" w:eastAsia="en-AU"/>
              </w:rPr>
              <w:t xml:space="preserve"> that shows that your programme meets the SQA </w:t>
            </w:r>
            <w:r>
              <w:rPr>
                <w:rFonts w:ascii="Arial" w:eastAsia="Times New Roman" w:hAnsi="Arial" w:cs="Arial"/>
                <w:b/>
                <w:bCs/>
                <w:sz w:val="18"/>
                <w:szCs w:val="18"/>
                <w:lang w:val="en-AU" w:eastAsia="en-AU"/>
              </w:rPr>
              <w:t>Standard</w:t>
            </w:r>
          </w:p>
        </w:tc>
        <w:tc>
          <w:tcPr>
            <w:tcW w:w="851" w:type="dxa"/>
            <w:shd w:val="clear" w:color="auto" w:fill="E6E6E6"/>
            <w:vAlign w:val="center"/>
          </w:tcPr>
          <w:p w:rsidR="00C615D9" w:rsidRPr="00DE6BCA" w:rsidRDefault="00C615D9" w:rsidP="0052168E">
            <w:pPr>
              <w:spacing w:after="0" w:line="240" w:lineRule="auto"/>
              <w:ind w:left="-113" w:right="-113"/>
              <w:jc w:val="center"/>
              <w:rPr>
                <w:rFonts w:ascii="Arial" w:eastAsia="Times New Roman" w:hAnsi="Arial" w:cs="Arial"/>
                <w:b/>
                <w:sz w:val="18"/>
                <w:szCs w:val="18"/>
                <w:lang w:val="en-AU" w:eastAsia="en-AU"/>
              </w:rPr>
            </w:pPr>
            <w:r>
              <w:rPr>
                <w:rFonts w:ascii="Arial" w:eastAsia="Times New Roman" w:hAnsi="Arial" w:cs="Arial"/>
                <w:b/>
                <w:sz w:val="18"/>
                <w:szCs w:val="18"/>
                <w:lang w:val="en-AU" w:eastAsia="en-AU"/>
              </w:rPr>
              <w:t>Standard</w:t>
            </w:r>
          </w:p>
          <w:p w:rsidR="00C615D9" w:rsidRPr="00DE6BCA" w:rsidRDefault="00C615D9" w:rsidP="0052168E">
            <w:pPr>
              <w:spacing w:after="0" w:line="240" w:lineRule="auto"/>
              <w:ind w:left="-113" w:right="-113"/>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met?</w:t>
            </w:r>
          </w:p>
          <w:p w:rsidR="00C615D9" w:rsidRPr="00DE6BCA" w:rsidRDefault="00C615D9" w:rsidP="0052168E">
            <w:pPr>
              <w:spacing w:after="0" w:line="240" w:lineRule="auto"/>
              <w:ind w:left="-57" w:right="-57"/>
              <w:jc w:val="center"/>
              <w:rPr>
                <w:rFonts w:ascii="Arial" w:eastAsia="Times New Roman" w:hAnsi="Arial" w:cs="Arial"/>
                <w:b/>
                <w:sz w:val="18"/>
                <w:szCs w:val="18"/>
                <w:lang w:val="en-AU" w:eastAsia="en-AU"/>
              </w:rPr>
            </w:pPr>
            <w:r w:rsidRPr="00DE6BCA">
              <w:rPr>
                <w:rFonts w:ascii="Arial" w:eastAsia="Times New Roman" w:hAnsi="Arial" w:cs="Arial"/>
                <w:sz w:val="18"/>
                <w:szCs w:val="18"/>
                <w:lang w:val="en-AU" w:eastAsia="en-AU"/>
              </w:rPr>
              <w:t>(yes/no)</w:t>
            </w:r>
          </w:p>
        </w:tc>
      </w:tr>
      <w:tr w:rsidR="00C615D9" w:rsidRPr="00DE6BCA" w:rsidTr="0052168E">
        <w:trPr>
          <w:cantSplit/>
          <w:trHeight w:val="1874"/>
        </w:trPr>
        <w:tc>
          <w:tcPr>
            <w:tcW w:w="959" w:type="dxa"/>
            <w:vMerge w:val="restart"/>
            <w:textDirection w:val="btLr"/>
            <w:vAlign w:val="center"/>
          </w:tcPr>
          <w:p w:rsidR="00C615D9" w:rsidRPr="00B67A49" w:rsidRDefault="00C615D9" w:rsidP="0052168E">
            <w:pPr>
              <w:spacing w:before="60" w:after="0" w:line="240" w:lineRule="auto"/>
              <w:ind w:left="113" w:right="113"/>
              <w:jc w:val="center"/>
              <w:rPr>
                <w:rFonts w:ascii="Arial Narrow" w:eastAsia="Times New Roman" w:hAnsi="Arial Narrow" w:cs="Arial"/>
                <w:b/>
                <w:lang w:val="en-AU" w:eastAsia="en-AU"/>
              </w:rPr>
            </w:pPr>
            <w:r w:rsidRPr="00B67A49">
              <w:rPr>
                <w:rFonts w:ascii="Arial Narrow" w:eastAsia="Times New Roman" w:hAnsi="Arial Narrow" w:cs="Arial"/>
                <w:b/>
                <w:lang w:val="en-AU" w:eastAsia="en-AU"/>
              </w:rPr>
              <w:t>7. Physical and learning resources</w:t>
            </w:r>
          </w:p>
        </w:tc>
        <w:tc>
          <w:tcPr>
            <w:tcW w:w="1843" w:type="dxa"/>
            <w:vMerge w:val="restart"/>
            <w:vAlign w:val="center"/>
          </w:tcPr>
          <w:p w:rsidR="00C615D9" w:rsidRPr="00B67A49" w:rsidRDefault="00C615D9" w:rsidP="0052168E">
            <w:pPr>
              <w:tabs>
                <w:tab w:val="num" w:pos="72"/>
              </w:tabs>
              <w:spacing w:before="60" w:after="0" w:line="240" w:lineRule="auto"/>
              <w:rPr>
                <w:rFonts w:ascii="Arial Narrow" w:eastAsia="Times New Roman" w:hAnsi="Arial Narrow" w:cs="Arial"/>
                <w:lang w:val="en-AU" w:eastAsia="en-AU"/>
              </w:rPr>
            </w:pPr>
            <w:r w:rsidRPr="00BF2608">
              <w:rPr>
                <w:rFonts w:ascii="Arial Narrow" w:eastAsia="Times New Roman" w:hAnsi="Arial Narrow" w:cs="Arial"/>
                <w:iCs/>
                <w:lang w:val="en-GB" w:eastAsia="en-AU"/>
              </w:rPr>
              <w:t>The provider has adequate and appropriate physical and learning resources to support the delivery of its education and training programmes</w:t>
            </w:r>
          </w:p>
        </w:tc>
        <w:tc>
          <w:tcPr>
            <w:tcW w:w="4102" w:type="dxa"/>
            <w:tcBorders>
              <w:bottom w:val="single" w:sz="4" w:space="0" w:color="auto"/>
            </w:tcBorders>
          </w:tcPr>
          <w:p w:rsidR="00C615D9" w:rsidRPr="008B0C25" w:rsidRDefault="00C615D9" w:rsidP="00B14800">
            <w:pPr>
              <w:pStyle w:val="ListParagraph"/>
              <w:numPr>
                <w:ilvl w:val="0"/>
                <w:numId w:val="22"/>
              </w:numPr>
              <w:tabs>
                <w:tab w:val="clear" w:pos="720"/>
              </w:tabs>
              <w:spacing w:before="60" w:after="0" w:line="240" w:lineRule="auto"/>
              <w:ind w:left="345" w:hanging="345"/>
              <w:rPr>
                <w:rFonts w:ascii="Arial Narrow" w:eastAsia="Times New Roman" w:hAnsi="Arial Narrow" w:cs="Arial"/>
                <w:lang w:val="en-AU" w:eastAsia="en-AU"/>
              </w:rPr>
            </w:pPr>
            <w:r w:rsidRPr="008B0C25">
              <w:rPr>
                <w:rFonts w:ascii="Arial Narrow" w:eastAsia="Times New Roman" w:hAnsi="Arial Narrow" w:cs="Arial"/>
                <w:lang w:val="en-AU" w:eastAsia="en-AU"/>
              </w:rPr>
              <w:t>The physical resource requirements of each programme are clearly defined:</w:t>
            </w:r>
          </w:p>
          <w:p w:rsidR="00C615D9" w:rsidRDefault="00C615D9" w:rsidP="0052168E">
            <w:pPr>
              <w:numPr>
                <w:ilvl w:val="0"/>
                <w:numId w:val="3"/>
              </w:numPr>
              <w:tabs>
                <w:tab w:val="num" w:pos="190"/>
              </w:tabs>
              <w:spacing w:before="60" w:after="0" w:line="240" w:lineRule="auto"/>
              <w:ind w:left="190" w:hanging="180"/>
              <w:rPr>
                <w:rFonts w:ascii="Arial Narrow" w:eastAsia="Times New Roman" w:hAnsi="Arial Narrow" w:cs="Arial"/>
                <w:lang w:val="en-AU" w:eastAsia="en-AU"/>
              </w:rPr>
            </w:pPr>
            <w:r w:rsidRPr="00B67A49">
              <w:rPr>
                <w:rFonts w:ascii="Arial Narrow" w:eastAsia="Times New Roman" w:hAnsi="Arial Narrow" w:cs="Arial"/>
                <w:lang w:val="en-AU" w:eastAsia="en-AU"/>
              </w:rPr>
              <w:t>premises</w:t>
            </w:r>
          </w:p>
          <w:p w:rsidR="00C615D9" w:rsidRDefault="00C615D9" w:rsidP="0052168E">
            <w:pPr>
              <w:numPr>
                <w:ilvl w:val="0"/>
                <w:numId w:val="3"/>
              </w:numPr>
              <w:tabs>
                <w:tab w:val="num" w:pos="190"/>
              </w:tabs>
              <w:spacing w:before="60" w:after="0" w:line="240" w:lineRule="auto"/>
              <w:ind w:left="190" w:hanging="180"/>
              <w:rPr>
                <w:rFonts w:ascii="Arial Narrow" w:eastAsia="Times New Roman" w:hAnsi="Arial Narrow" w:cs="Arial"/>
                <w:lang w:val="en-AU" w:eastAsia="en-AU"/>
              </w:rPr>
            </w:pPr>
            <w:r>
              <w:rPr>
                <w:rFonts w:ascii="Arial Narrow" w:eastAsia="Times New Roman" w:hAnsi="Arial Narrow" w:cs="Arial"/>
                <w:lang w:val="en-AU" w:eastAsia="en-AU"/>
              </w:rPr>
              <w:t>teaching facilities</w:t>
            </w:r>
          </w:p>
          <w:p w:rsidR="00C615D9" w:rsidRDefault="00C615D9" w:rsidP="0052168E">
            <w:pPr>
              <w:numPr>
                <w:ilvl w:val="0"/>
                <w:numId w:val="3"/>
              </w:numPr>
              <w:tabs>
                <w:tab w:val="num" w:pos="190"/>
              </w:tabs>
              <w:spacing w:before="60" w:after="0" w:line="240" w:lineRule="auto"/>
              <w:ind w:left="190" w:hanging="180"/>
              <w:rPr>
                <w:rFonts w:ascii="Arial Narrow" w:eastAsia="Times New Roman" w:hAnsi="Arial Narrow" w:cs="Arial"/>
                <w:lang w:val="en-AU" w:eastAsia="en-AU"/>
              </w:rPr>
            </w:pPr>
            <w:r w:rsidRPr="00B67A49">
              <w:rPr>
                <w:rFonts w:ascii="Arial Narrow" w:eastAsia="Times New Roman" w:hAnsi="Arial Narrow" w:cs="Arial"/>
                <w:lang w:val="en-AU" w:eastAsia="en-AU"/>
              </w:rPr>
              <w:t>equipment</w:t>
            </w:r>
            <w:r>
              <w:rPr>
                <w:rFonts w:ascii="Arial Narrow" w:eastAsia="Times New Roman" w:hAnsi="Arial Narrow" w:cs="Arial"/>
                <w:lang w:val="en-AU" w:eastAsia="en-AU"/>
              </w:rPr>
              <w:t xml:space="preserve">, </w:t>
            </w:r>
            <w:r w:rsidRPr="00B67A49">
              <w:rPr>
                <w:rFonts w:ascii="Arial Narrow" w:eastAsia="Times New Roman" w:hAnsi="Arial Narrow" w:cs="Arial"/>
                <w:lang w:val="en-AU" w:eastAsia="en-AU"/>
              </w:rPr>
              <w:t xml:space="preserve">and </w:t>
            </w:r>
          </w:p>
          <w:p w:rsidR="00C615D9" w:rsidRPr="00B67A49" w:rsidRDefault="00C615D9" w:rsidP="0052168E">
            <w:pPr>
              <w:numPr>
                <w:ilvl w:val="0"/>
                <w:numId w:val="3"/>
              </w:numPr>
              <w:tabs>
                <w:tab w:val="num" w:pos="190"/>
              </w:tabs>
              <w:spacing w:before="60" w:after="0" w:line="240" w:lineRule="auto"/>
              <w:ind w:left="190" w:hanging="180"/>
              <w:rPr>
                <w:rFonts w:ascii="Arial Narrow" w:eastAsia="Times New Roman" w:hAnsi="Arial Narrow" w:cs="Arial"/>
                <w:lang w:val="en-AU" w:eastAsia="en-AU"/>
              </w:rPr>
            </w:pPr>
            <w:r>
              <w:rPr>
                <w:rFonts w:ascii="Arial Narrow" w:eastAsia="Times New Roman" w:hAnsi="Arial Narrow" w:cs="Arial"/>
                <w:lang w:val="en-AU" w:eastAsia="en-AU"/>
              </w:rPr>
              <w:t xml:space="preserve">other </w:t>
            </w:r>
            <w:r w:rsidRPr="00B67A49">
              <w:rPr>
                <w:rFonts w:ascii="Arial Narrow" w:eastAsia="Times New Roman" w:hAnsi="Arial Narrow" w:cs="Arial"/>
                <w:lang w:val="en-AU" w:eastAsia="en-AU"/>
              </w:rPr>
              <w:t>learning resources</w:t>
            </w:r>
          </w:p>
        </w:tc>
        <w:tc>
          <w:tcPr>
            <w:tcW w:w="6954" w:type="dxa"/>
            <w:tcBorders>
              <w:bottom w:val="single" w:sz="4" w:space="0" w:color="auto"/>
            </w:tcBorders>
            <w:shd w:val="clear" w:color="auto" w:fill="auto"/>
          </w:tcPr>
          <w:p w:rsidR="00C615D9" w:rsidRPr="00B67A49" w:rsidRDefault="00C615D9" w:rsidP="0052168E">
            <w:pPr>
              <w:numPr>
                <w:ilvl w:val="0"/>
                <w:numId w:val="4"/>
              </w:numPr>
              <w:tabs>
                <w:tab w:val="num" w:pos="190"/>
              </w:tabs>
              <w:spacing w:before="60" w:after="0" w:line="240" w:lineRule="auto"/>
              <w:ind w:left="190" w:hanging="180"/>
              <w:rPr>
                <w:rFonts w:ascii="Arial Narrow" w:eastAsia="Times New Roman" w:hAnsi="Arial Narrow" w:cs="Arial"/>
                <w:lang w:val="en-AU" w:eastAsia="en-AU"/>
              </w:rPr>
            </w:pPr>
            <w:r w:rsidRPr="00B67A49">
              <w:rPr>
                <w:rFonts w:ascii="Arial Narrow" w:eastAsia="Times New Roman" w:hAnsi="Arial Narrow" w:cs="Arial"/>
                <w:i/>
                <w:lang w:val="en-AU" w:eastAsia="en-AU"/>
              </w:rPr>
              <w:t>Example of evidence: organisation’s annual plan and budget</w:t>
            </w:r>
          </w:p>
        </w:tc>
        <w:tc>
          <w:tcPr>
            <w:tcW w:w="851" w:type="dxa"/>
            <w:vMerge w:val="restart"/>
            <w:shd w:val="clear" w:color="auto" w:fill="auto"/>
          </w:tcPr>
          <w:p w:rsidR="00C615D9" w:rsidRPr="00DE6BCA" w:rsidRDefault="00C615D9" w:rsidP="0052168E">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C615D9" w:rsidRPr="00DE6BCA" w:rsidTr="0052168E">
        <w:trPr>
          <w:cantSplit/>
          <w:trHeight w:val="1318"/>
        </w:trPr>
        <w:tc>
          <w:tcPr>
            <w:tcW w:w="959" w:type="dxa"/>
            <w:vMerge/>
            <w:textDirection w:val="btLr"/>
            <w:vAlign w:val="center"/>
          </w:tcPr>
          <w:p w:rsidR="00C615D9" w:rsidRPr="00B67A49" w:rsidRDefault="00C615D9" w:rsidP="0052168E">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C615D9" w:rsidRPr="00B67A49" w:rsidRDefault="00C615D9" w:rsidP="0052168E">
            <w:pPr>
              <w:tabs>
                <w:tab w:val="num" w:pos="72"/>
              </w:tabs>
              <w:spacing w:before="60" w:after="0" w:line="240" w:lineRule="auto"/>
              <w:rPr>
                <w:rFonts w:ascii="Arial Narrow" w:eastAsia="Times New Roman" w:hAnsi="Arial Narrow" w:cs="Arial"/>
                <w:lang w:val="en-AU" w:eastAsia="en-AU"/>
              </w:rPr>
            </w:pPr>
          </w:p>
        </w:tc>
        <w:tc>
          <w:tcPr>
            <w:tcW w:w="4102" w:type="dxa"/>
            <w:tcBorders>
              <w:top w:val="single" w:sz="4" w:space="0" w:color="auto"/>
              <w:bottom w:val="single" w:sz="4" w:space="0" w:color="auto"/>
            </w:tcBorders>
          </w:tcPr>
          <w:p w:rsidR="00C615D9" w:rsidRPr="00B67A49" w:rsidRDefault="00C615D9" w:rsidP="00B14800">
            <w:pPr>
              <w:pStyle w:val="ListParagraph"/>
              <w:numPr>
                <w:ilvl w:val="0"/>
                <w:numId w:val="22"/>
              </w:numPr>
              <w:tabs>
                <w:tab w:val="clear" w:pos="720"/>
              </w:tabs>
              <w:spacing w:before="60" w:after="0" w:line="240" w:lineRule="auto"/>
              <w:ind w:left="345" w:hanging="345"/>
              <w:rPr>
                <w:rFonts w:ascii="Arial Narrow" w:eastAsia="Times New Roman" w:hAnsi="Arial Narrow" w:cs="Arial"/>
                <w:lang w:val="en-AU" w:eastAsia="en-AU"/>
              </w:rPr>
            </w:pPr>
            <w:r>
              <w:rPr>
                <w:rFonts w:ascii="Arial Narrow" w:eastAsia="Times New Roman" w:hAnsi="Arial Narrow" w:cs="Arial"/>
                <w:lang w:val="en-AU" w:eastAsia="en-AU"/>
              </w:rPr>
              <w:t xml:space="preserve">The physical resource requirements (including those stated above) are adequate and appropriate for the delivery of the programmes. </w:t>
            </w:r>
          </w:p>
        </w:tc>
        <w:tc>
          <w:tcPr>
            <w:tcW w:w="6954" w:type="dxa"/>
            <w:tcBorders>
              <w:top w:val="single" w:sz="4" w:space="0" w:color="auto"/>
              <w:bottom w:val="single" w:sz="4" w:space="0" w:color="auto"/>
            </w:tcBorders>
            <w:shd w:val="clear" w:color="auto" w:fill="auto"/>
          </w:tcPr>
          <w:p w:rsidR="00C615D9" w:rsidRPr="00B67A49" w:rsidRDefault="00C615D9" w:rsidP="0052168E">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C615D9" w:rsidRPr="00DE6BCA" w:rsidRDefault="00C615D9" w:rsidP="0052168E">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C615D9" w:rsidRPr="00DE6BCA" w:rsidTr="0052168E">
        <w:trPr>
          <w:cantSplit/>
          <w:trHeight w:val="2778"/>
        </w:trPr>
        <w:tc>
          <w:tcPr>
            <w:tcW w:w="959" w:type="dxa"/>
            <w:vMerge/>
            <w:textDirection w:val="btLr"/>
            <w:vAlign w:val="center"/>
          </w:tcPr>
          <w:p w:rsidR="00C615D9" w:rsidRPr="00B67A49" w:rsidRDefault="00C615D9" w:rsidP="0052168E">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C615D9" w:rsidRPr="00B67A49" w:rsidRDefault="00C615D9" w:rsidP="0052168E">
            <w:pPr>
              <w:tabs>
                <w:tab w:val="num" w:pos="72"/>
              </w:tabs>
              <w:spacing w:before="60" w:after="0" w:line="240" w:lineRule="auto"/>
              <w:rPr>
                <w:rFonts w:ascii="Arial Narrow" w:eastAsia="Times New Roman" w:hAnsi="Arial Narrow" w:cs="Arial"/>
                <w:lang w:val="en-AU" w:eastAsia="en-AU"/>
              </w:rPr>
            </w:pPr>
          </w:p>
        </w:tc>
        <w:tc>
          <w:tcPr>
            <w:tcW w:w="4102" w:type="dxa"/>
            <w:tcBorders>
              <w:top w:val="single" w:sz="4" w:space="0" w:color="auto"/>
              <w:bottom w:val="single" w:sz="4" w:space="0" w:color="auto"/>
            </w:tcBorders>
          </w:tcPr>
          <w:p w:rsidR="00C615D9" w:rsidRDefault="00C615D9" w:rsidP="00B14800">
            <w:pPr>
              <w:pStyle w:val="ListParagraph"/>
              <w:numPr>
                <w:ilvl w:val="0"/>
                <w:numId w:val="22"/>
              </w:numPr>
              <w:tabs>
                <w:tab w:val="clear" w:pos="720"/>
              </w:tabs>
              <w:spacing w:before="60" w:after="0" w:line="240" w:lineRule="auto"/>
              <w:ind w:left="345" w:hanging="345"/>
              <w:rPr>
                <w:rFonts w:ascii="Arial Narrow" w:eastAsia="Times New Roman" w:hAnsi="Arial Narrow" w:cs="Arial"/>
                <w:lang w:val="en-AU" w:eastAsia="en-AU"/>
              </w:rPr>
            </w:pPr>
            <w:r w:rsidRPr="00B67A49">
              <w:rPr>
                <w:rFonts w:ascii="Arial Narrow" w:eastAsia="Times New Roman" w:hAnsi="Arial Narrow" w:cs="Arial"/>
                <w:lang w:val="en-AU" w:eastAsia="en-AU"/>
              </w:rPr>
              <w:t xml:space="preserve">How does the organisation ensure that the buildings and equipment have met appropriate levels of health, safety and comfort </w:t>
            </w:r>
            <w:r>
              <w:rPr>
                <w:rFonts w:ascii="Arial Narrow" w:eastAsia="Times New Roman" w:hAnsi="Arial Narrow" w:cs="Arial"/>
                <w:lang w:val="en-AU" w:eastAsia="en-AU"/>
              </w:rPr>
              <w:t>including for example:</w:t>
            </w:r>
          </w:p>
          <w:p w:rsidR="00C615D9" w:rsidRDefault="00C615D9" w:rsidP="0052168E">
            <w:pPr>
              <w:numPr>
                <w:ilvl w:val="0"/>
                <w:numId w:val="3"/>
              </w:numPr>
              <w:tabs>
                <w:tab w:val="num" w:pos="190"/>
              </w:tabs>
              <w:spacing w:before="60" w:after="0" w:line="240" w:lineRule="auto"/>
              <w:ind w:left="190" w:right="-57" w:hanging="180"/>
              <w:rPr>
                <w:rFonts w:ascii="Arial Narrow" w:eastAsia="Times New Roman" w:hAnsi="Arial Narrow" w:cs="Arial"/>
                <w:lang w:val="en-AU" w:eastAsia="en-AU"/>
              </w:rPr>
            </w:pPr>
            <w:r>
              <w:rPr>
                <w:rFonts w:ascii="Arial Narrow" w:eastAsia="Times New Roman" w:hAnsi="Arial Narrow" w:cs="Arial"/>
                <w:lang w:val="en-AU" w:eastAsia="en-AU"/>
              </w:rPr>
              <w:t xml:space="preserve">meeting </w:t>
            </w:r>
            <w:r w:rsidRPr="00B67A49">
              <w:rPr>
                <w:rFonts w:ascii="Arial Narrow" w:eastAsia="Times New Roman" w:hAnsi="Arial Narrow" w:cs="Arial"/>
                <w:lang w:val="en-AU" w:eastAsia="en-AU"/>
              </w:rPr>
              <w:t xml:space="preserve">building </w:t>
            </w:r>
            <w:r>
              <w:rPr>
                <w:rFonts w:ascii="Arial Narrow" w:eastAsia="Times New Roman" w:hAnsi="Arial Narrow" w:cs="Arial"/>
                <w:lang w:val="en-AU" w:eastAsia="en-AU"/>
              </w:rPr>
              <w:t>requirements</w:t>
            </w:r>
          </w:p>
          <w:p w:rsidR="00C615D9" w:rsidRDefault="00C615D9" w:rsidP="0052168E">
            <w:pPr>
              <w:numPr>
                <w:ilvl w:val="0"/>
                <w:numId w:val="3"/>
              </w:numPr>
              <w:tabs>
                <w:tab w:val="num" w:pos="190"/>
              </w:tabs>
              <w:spacing w:before="60" w:after="0" w:line="240" w:lineRule="auto"/>
              <w:ind w:left="190" w:right="-57" w:hanging="180"/>
              <w:rPr>
                <w:rFonts w:ascii="Arial Narrow" w:eastAsia="Times New Roman" w:hAnsi="Arial Narrow" w:cs="Arial"/>
                <w:lang w:val="en-AU" w:eastAsia="en-AU"/>
              </w:rPr>
            </w:pPr>
            <w:r>
              <w:rPr>
                <w:rFonts w:ascii="Arial Narrow" w:eastAsia="Times New Roman" w:hAnsi="Arial Narrow" w:cs="Arial"/>
                <w:lang w:val="en-AU" w:eastAsia="en-AU"/>
              </w:rPr>
              <w:t>safety equipment</w:t>
            </w:r>
          </w:p>
          <w:p w:rsidR="00C615D9" w:rsidRDefault="00C615D9" w:rsidP="0052168E">
            <w:pPr>
              <w:numPr>
                <w:ilvl w:val="0"/>
                <w:numId w:val="3"/>
              </w:numPr>
              <w:tabs>
                <w:tab w:val="num" w:pos="190"/>
              </w:tabs>
              <w:spacing w:before="60" w:after="0" w:line="240" w:lineRule="auto"/>
              <w:ind w:left="190" w:right="-57" w:hanging="180"/>
              <w:rPr>
                <w:rFonts w:ascii="Arial Narrow" w:eastAsia="Times New Roman" w:hAnsi="Arial Narrow" w:cs="Arial"/>
                <w:lang w:val="en-AU" w:eastAsia="en-AU"/>
              </w:rPr>
            </w:pPr>
            <w:r w:rsidRPr="00B67A49">
              <w:rPr>
                <w:rFonts w:ascii="Arial Narrow" w:eastAsia="Times New Roman" w:hAnsi="Arial Narrow" w:cs="Arial"/>
                <w:lang w:val="en-AU" w:eastAsia="en-AU"/>
              </w:rPr>
              <w:t>safety zones around power equipment</w:t>
            </w:r>
          </w:p>
          <w:p w:rsidR="00C615D9" w:rsidRDefault="00C615D9" w:rsidP="0052168E">
            <w:pPr>
              <w:numPr>
                <w:ilvl w:val="0"/>
                <w:numId w:val="3"/>
              </w:numPr>
              <w:tabs>
                <w:tab w:val="num" w:pos="190"/>
              </w:tabs>
              <w:spacing w:before="60" w:after="0" w:line="240" w:lineRule="auto"/>
              <w:ind w:left="190" w:right="-57" w:hanging="180"/>
              <w:rPr>
                <w:rFonts w:ascii="Arial Narrow" w:eastAsia="Times New Roman" w:hAnsi="Arial Narrow" w:cs="Arial"/>
                <w:lang w:val="en-AU" w:eastAsia="en-AU"/>
              </w:rPr>
            </w:pPr>
            <w:r>
              <w:rPr>
                <w:rFonts w:ascii="Arial Narrow" w:eastAsia="Times New Roman" w:hAnsi="Arial Narrow" w:cs="Arial"/>
                <w:lang w:val="en-AU" w:eastAsia="en-AU"/>
              </w:rPr>
              <w:t xml:space="preserve"> safety zones identified for natural disasters such as earthquake, tsunami, etc…</w:t>
            </w:r>
          </w:p>
        </w:tc>
        <w:tc>
          <w:tcPr>
            <w:tcW w:w="6954" w:type="dxa"/>
            <w:tcBorders>
              <w:top w:val="single" w:sz="4" w:space="0" w:color="auto"/>
              <w:bottom w:val="single" w:sz="4" w:space="0" w:color="auto"/>
            </w:tcBorders>
            <w:shd w:val="clear" w:color="auto" w:fill="auto"/>
          </w:tcPr>
          <w:p w:rsidR="00C615D9" w:rsidRPr="00B67A49" w:rsidRDefault="00C615D9" w:rsidP="0052168E">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C615D9" w:rsidRPr="00DE6BCA" w:rsidRDefault="00C615D9" w:rsidP="0052168E">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C615D9" w:rsidRPr="00DE6BCA" w:rsidTr="0052168E">
        <w:trPr>
          <w:cantSplit/>
          <w:trHeight w:val="1819"/>
        </w:trPr>
        <w:tc>
          <w:tcPr>
            <w:tcW w:w="959" w:type="dxa"/>
            <w:vMerge/>
            <w:textDirection w:val="btLr"/>
            <w:vAlign w:val="center"/>
          </w:tcPr>
          <w:p w:rsidR="00C615D9" w:rsidRPr="00B67A49" w:rsidRDefault="00C615D9" w:rsidP="0052168E">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C615D9" w:rsidRPr="00B67A49" w:rsidRDefault="00C615D9" w:rsidP="0052168E">
            <w:pPr>
              <w:tabs>
                <w:tab w:val="num" w:pos="72"/>
              </w:tabs>
              <w:spacing w:before="60" w:after="0" w:line="240" w:lineRule="auto"/>
              <w:rPr>
                <w:rFonts w:ascii="Arial Narrow" w:eastAsia="Times New Roman" w:hAnsi="Arial Narrow" w:cs="Arial"/>
                <w:lang w:val="en-AU" w:eastAsia="en-AU"/>
              </w:rPr>
            </w:pPr>
          </w:p>
        </w:tc>
        <w:tc>
          <w:tcPr>
            <w:tcW w:w="4102" w:type="dxa"/>
            <w:tcBorders>
              <w:top w:val="single" w:sz="4" w:space="0" w:color="auto"/>
              <w:bottom w:val="single" w:sz="12" w:space="0" w:color="auto"/>
            </w:tcBorders>
          </w:tcPr>
          <w:p w:rsidR="00C615D9" w:rsidRPr="00B67A49" w:rsidRDefault="00C615D9" w:rsidP="00B14800">
            <w:pPr>
              <w:pStyle w:val="ListParagraph"/>
              <w:numPr>
                <w:ilvl w:val="0"/>
                <w:numId w:val="22"/>
              </w:numPr>
              <w:tabs>
                <w:tab w:val="clear" w:pos="720"/>
              </w:tabs>
              <w:spacing w:before="60" w:after="0" w:line="240" w:lineRule="auto"/>
              <w:ind w:left="345" w:hanging="345"/>
              <w:rPr>
                <w:rFonts w:ascii="Arial Narrow" w:eastAsia="Times New Roman" w:hAnsi="Arial Narrow" w:cs="Arial"/>
                <w:lang w:val="en-AU" w:eastAsia="en-AU"/>
              </w:rPr>
            </w:pPr>
            <w:r w:rsidRPr="00B67A49">
              <w:rPr>
                <w:rFonts w:ascii="Arial Narrow" w:eastAsia="Times New Roman" w:hAnsi="Arial Narrow" w:cs="Arial"/>
                <w:lang w:val="en-AU" w:eastAsia="en-AU"/>
              </w:rPr>
              <w:t>How does the organisation ensure that learners, including those with special needs, will have adequate access to facilities and physical resources to complete the</w:t>
            </w:r>
            <w:r>
              <w:rPr>
                <w:rFonts w:ascii="Arial Narrow" w:eastAsia="Times New Roman" w:hAnsi="Arial Narrow" w:cs="Arial"/>
                <w:lang w:val="en-AU" w:eastAsia="en-AU"/>
              </w:rPr>
              <w:t>ir</w:t>
            </w:r>
            <w:r w:rsidRPr="00B67A49">
              <w:rPr>
                <w:rFonts w:ascii="Arial Narrow" w:eastAsia="Times New Roman" w:hAnsi="Arial Narrow" w:cs="Arial"/>
                <w:lang w:val="en-AU" w:eastAsia="en-AU"/>
              </w:rPr>
              <w:t xml:space="preserve"> programme</w:t>
            </w:r>
            <w:r>
              <w:rPr>
                <w:rFonts w:ascii="Arial Narrow" w:eastAsia="Times New Roman" w:hAnsi="Arial Narrow" w:cs="Arial"/>
                <w:lang w:val="en-AU" w:eastAsia="en-AU"/>
              </w:rPr>
              <w:t>s (where relevant)</w:t>
            </w:r>
            <w:r w:rsidRPr="00B67A49">
              <w:rPr>
                <w:rFonts w:ascii="Arial Narrow" w:eastAsia="Times New Roman" w:hAnsi="Arial Narrow" w:cs="Arial"/>
                <w:lang w:val="en-AU" w:eastAsia="en-AU"/>
              </w:rPr>
              <w:t>?</w:t>
            </w:r>
          </w:p>
        </w:tc>
        <w:tc>
          <w:tcPr>
            <w:tcW w:w="6954" w:type="dxa"/>
            <w:tcBorders>
              <w:top w:val="single" w:sz="4" w:space="0" w:color="auto"/>
              <w:bottom w:val="single" w:sz="12" w:space="0" w:color="auto"/>
            </w:tcBorders>
            <w:shd w:val="clear" w:color="auto" w:fill="auto"/>
          </w:tcPr>
          <w:p w:rsidR="00C615D9" w:rsidRPr="00B67A49" w:rsidRDefault="00C615D9" w:rsidP="0052168E">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C615D9" w:rsidRPr="00DE6BCA" w:rsidRDefault="00C615D9" w:rsidP="0052168E">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bl>
    <w:p w:rsidR="00C615D9" w:rsidRDefault="00C615D9" w:rsidP="00FA604F">
      <w:pPr>
        <w:spacing w:before="60" w:after="60" w:line="240" w:lineRule="auto"/>
      </w:pPr>
    </w:p>
    <w:p w:rsidR="001E7E2F" w:rsidRPr="00DE6BCA" w:rsidRDefault="001E7E2F" w:rsidP="00FA604F">
      <w:pPr>
        <w:spacing w:before="60" w:after="60" w:line="240" w:lineRule="auto"/>
        <w:rPr>
          <w:rFonts w:ascii="Arial" w:eastAsia="Times New Roman" w:hAnsi="Arial" w:cs="Arial"/>
          <w:i/>
          <w:lang w:val="en-AU" w:eastAsia="en-AU"/>
        </w:rPr>
      </w:pPr>
      <w:r>
        <w:br w:type="page"/>
      </w:r>
      <w:r w:rsidRPr="00DE6BCA">
        <w:rPr>
          <w:rFonts w:ascii="Arial" w:eastAsia="Times New Roman" w:hAnsi="Arial" w:cs="Arial"/>
          <w:b/>
          <w:lang w:val="en-AU" w:eastAsia="en-AU"/>
        </w:rPr>
        <w:lastRenderedPageBreak/>
        <w:t xml:space="preserve">SQA </w:t>
      </w:r>
      <w:r w:rsidR="00CB7150">
        <w:rPr>
          <w:rFonts w:ascii="Arial" w:eastAsia="Times New Roman" w:hAnsi="Arial" w:cs="Arial"/>
          <w:b/>
          <w:lang w:val="en-AU" w:eastAsia="en-AU"/>
        </w:rPr>
        <w:t>Quality Audit</w:t>
      </w:r>
      <w:r w:rsidRPr="00DE6BCA">
        <w:rPr>
          <w:rFonts w:ascii="Arial" w:eastAsia="Times New Roman" w:hAnsi="Arial" w:cs="Arial"/>
          <w:b/>
          <w:lang w:val="en-AU" w:eastAsia="en-AU"/>
        </w:rPr>
        <w:t xml:space="preserve"> </w:t>
      </w:r>
      <w:r w:rsidR="003B42BB">
        <w:rPr>
          <w:rFonts w:ascii="Arial" w:eastAsia="Times New Roman" w:hAnsi="Arial" w:cs="Arial"/>
          <w:b/>
          <w:lang w:val="en-AU" w:eastAsia="en-AU"/>
        </w:rPr>
        <w:t>Self Evaluation Form</w:t>
      </w:r>
      <w:r w:rsidRPr="00DE6BCA">
        <w:rPr>
          <w:rFonts w:ascii="Arial" w:eastAsia="Times New Roman" w:hAnsi="Arial" w:cs="Arial"/>
          <w:b/>
          <w:lang w:val="en-AU" w:eastAsia="en-AU"/>
        </w:rPr>
        <w:t xml:space="preserve"> </w:t>
      </w:r>
      <w:r w:rsidRPr="00DE6BCA">
        <w:rPr>
          <w:rFonts w:ascii="Arial" w:eastAsia="Times New Roman" w:hAnsi="Arial" w:cs="Arial"/>
          <w:i/>
          <w:sz w:val="18"/>
          <w:szCs w:val="18"/>
          <w:lang w:val="en-AU" w:eastAsia="en-AU"/>
        </w:rPr>
        <w:t>(continued)</w:t>
      </w:r>
    </w:p>
    <w:tbl>
      <w:tblPr>
        <w:tblpPr w:leftFromText="180" w:rightFromText="180" w:vertAnchor="text" w:tblpY="1"/>
        <w:tblOverlap w:val="neve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9"/>
        <w:gridCol w:w="1843"/>
        <w:gridCol w:w="4102"/>
        <w:gridCol w:w="6954"/>
        <w:gridCol w:w="851"/>
      </w:tblGrid>
      <w:tr w:rsidR="00D01852" w:rsidRPr="00DE6BCA" w:rsidTr="00530D65">
        <w:trPr>
          <w:cantSplit/>
          <w:trHeight w:val="283"/>
          <w:tblHeader/>
        </w:trPr>
        <w:tc>
          <w:tcPr>
            <w:tcW w:w="959" w:type="dxa"/>
            <w:tcBorders>
              <w:bottom w:val="single" w:sz="12" w:space="0" w:color="auto"/>
            </w:tcBorders>
            <w:shd w:val="clear" w:color="auto" w:fill="E6E6E6"/>
            <w:vAlign w:val="center"/>
          </w:tcPr>
          <w:p w:rsidR="00D01852" w:rsidRPr="00DE6BCA" w:rsidRDefault="00D01852" w:rsidP="00FA604F">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Element</w:t>
            </w:r>
          </w:p>
        </w:tc>
        <w:tc>
          <w:tcPr>
            <w:tcW w:w="1843" w:type="dxa"/>
            <w:tcBorders>
              <w:bottom w:val="single" w:sz="12" w:space="0" w:color="auto"/>
            </w:tcBorders>
            <w:shd w:val="clear" w:color="auto" w:fill="E6E6E6"/>
            <w:vAlign w:val="center"/>
          </w:tcPr>
          <w:p w:rsidR="00D01852" w:rsidRPr="00DE6BCA" w:rsidRDefault="00D01852" w:rsidP="00FA604F">
            <w:pPr>
              <w:spacing w:before="40" w:after="40" w:line="240" w:lineRule="auto"/>
              <w:ind w:left="72" w:hanging="37"/>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 xml:space="preserve">SQA </w:t>
            </w:r>
            <w:r>
              <w:rPr>
                <w:rFonts w:ascii="Arial" w:eastAsia="Times New Roman" w:hAnsi="Arial" w:cs="Arial"/>
                <w:b/>
                <w:sz w:val="18"/>
                <w:szCs w:val="18"/>
                <w:lang w:val="en-AU" w:eastAsia="en-AU"/>
              </w:rPr>
              <w:t>Audit Standard</w:t>
            </w:r>
          </w:p>
        </w:tc>
        <w:tc>
          <w:tcPr>
            <w:tcW w:w="4102" w:type="dxa"/>
            <w:tcBorders>
              <w:bottom w:val="single" w:sz="12" w:space="0" w:color="auto"/>
            </w:tcBorders>
            <w:shd w:val="clear" w:color="auto" w:fill="E6E6E6"/>
            <w:vAlign w:val="center"/>
          </w:tcPr>
          <w:p w:rsidR="00D01852" w:rsidRPr="00DE6BCA" w:rsidRDefault="00D01852" w:rsidP="00FA604F">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Evidence/Evaluation Guide</w:t>
            </w:r>
            <w:r w:rsidR="00433D1E">
              <w:rPr>
                <w:rFonts w:ascii="Arial" w:eastAsia="Times New Roman" w:hAnsi="Arial" w:cs="Arial"/>
                <w:b/>
                <w:sz w:val="18"/>
                <w:szCs w:val="18"/>
                <w:lang w:val="en-AU" w:eastAsia="en-AU"/>
              </w:rPr>
              <w:t xml:space="preserve"> Questions</w:t>
            </w:r>
          </w:p>
        </w:tc>
        <w:tc>
          <w:tcPr>
            <w:tcW w:w="6954" w:type="dxa"/>
            <w:tcBorders>
              <w:bottom w:val="single" w:sz="12" w:space="0" w:color="auto"/>
            </w:tcBorders>
            <w:shd w:val="clear" w:color="auto" w:fill="E6E6E6"/>
          </w:tcPr>
          <w:p w:rsidR="00D01852" w:rsidRPr="00DE6BCA" w:rsidRDefault="00D01852" w:rsidP="00FA604F">
            <w:pPr>
              <w:spacing w:before="60" w:after="60" w:line="240" w:lineRule="auto"/>
              <w:jc w:val="center"/>
              <w:rPr>
                <w:rFonts w:ascii="Arial" w:eastAsia="Times New Roman" w:hAnsi="Arial" w:cs="Arial"/>
                <w:bCs/>
                <w:sz w:val="18"/>
                <w:szCs w:val="18"/>
                <w:lang w:val="en-AU" w:eastAsia="en-AU"/>
              </w:rPr>
            </w:pPr>
            <w:r w:rsidRPr="00DE6BCA">
              <w:rPr>
                <w:rFonts w:ascii="Arial" w:eastAsia="Times New Roman" w:hAnsi="Arial" w:cs="Arial"/>
                <w:b/>
                <w:bCs/>
                <w:sz w:val="18"/>
                <w:szCs w:val="18"/>
                <w:lang w:val="en-AU" w:eastAsia="en-AU"/>
              </w:rPr>
              <w:t xml:space="preserve">Answers to questions and evidence </w:t>
            </w:r>
            <w:r w:rsidRPr="00DE6BCA">
              <w:rPr>
                <w:rFonts w:ascii="Arial" w:eastAsia="Times New Roman" w:hAnsi="Arial" w:cs="Arial"/>
                <w:bCs/>
                <w:sz w:val="18"/>
                <w:szCs w:val="18"/>
                <w:lang w:val="en-AU" w:eastAsia="en-AU"/>
              </w:rPr>
              <w:t>(documents and/or other information)</w:t>
            </w:r>
          </w:p>
          <w:p w:rsidR="00D01852" w:rsidRPr="00DE6BCA" w:rsidRDefault="00D01852" w:rsidP="00FA604F">
            <w:pPr>
              <w:spacing w:before="60" w:after="60" w:line="240" w:lineRule="auto"/>
              <w:jc w:val="center"/>
              <w:rPr>
                <w:rFonts w:ascii="Arial" w:eastAsia="Times New Roman" w:hAnsi="Arial" w:cs="Arial"/>
                <w:sz w:val="18"/>
                <w:szCs w:val="18"/>
                <w:lang w:val="en-AU" w:eastAsia="en-AU"/>
              </w:rPr>
            </w:pPr>
            <w:r w:rsidRPr="00DE6BCA">
              <w:rPr>
                <w:rFonts w:ascii="Arial" w:eastAsia="Times New Roman" w:hAnsi="Arial" w:cs="Arial"/>
                <w:b/>
                <w:bCs/>
                <w:sz w:val="18"/>
                <w:szCs w:val="18"/>
                <w:lang w:val="en-AU" w:eastAsia="en-AU"/>
              </w:rPr>
              <w:t xml:space="preserve"> that shows that your programme meets the SQA </w:t>
            </w:r>
            <w:r>
              <w:rPr>
                <w:rFonts w:ascii="Arial" w:eastAsia="Times New Roman" w:hAnsi="Arial" w:cs="Arial"/>
                <w:b/>
                <w:bCs/>
                <w:sz w:val="18"/>
                <w:szCs w:val="18"/>
                <w:lang w:val="en-AU" w:eastAsia="en-AU"/>
              </w:rPr>
              <w:t>Standard</w:t>
            </w:r>
          </w:p>
        </w:tc>
        <w:tc>
          <w:tcPr>
            <w:tcW w:w="851" w:type="dxa"/>
            <w:tcBorders>
              <w:bottom w:val="single" w:sz="12" w:space="0" w:color="auto"/>
            </w:tcBorders>
            <w:shd w:val="clear" w:color="auto" w:fill="E6E6E6"/>
            <w:vAlign w:val="center"/>
          </w:tcPr>
          <w:p w:rsidR="00D01852" w:rsidRPr="00DE6BCA" w:rsidRDefault="00D01852" w:rsidP="00FA604F">
            <w:pPr>
              <w:spacing w:after="0" w:line="240" w:lineRule="auto"/>
              <w:ind w:left="-113" w:right="-113"/>
              <w:jc w:val="center"/>
              <w:rPr>
                <w:rFonts w:ascii="Arial" w:eastAsia="Times New Roman" w:hAnsi="Arial" w:cs="Arial"/>
                <w:b/>
                <w:sz w:val="18"/>
                <w:szCs w:val="18"/>
                <w:lang w:val="en-AU" w:eastAsia="en-AU"/>
              </w:rPr>
            </w:pPr>
            <w:r>
              <w:rPr>
                <w:rFonts w:ascii="Arial" w:eastAsia="Times New Roman" w:hAnsi="Arial" w:cs="Arial"/>
                <w:b/>
                <w:sz w:val="18"/>
                <w:szCs w:val="18"/>
                <w:lang w:val="en-AU" w:eastAsia="en-AU"/>
              </w:rPr>
              <w:t>Standard</w:t>
            </w:r>
          </w:p>
          <w:p w:rsidR="00D01852" w:rsidRPr="00DE6BCA" w:rsidRDefault="00D01852" w:rsidP="00FA604F">
            <w:pPr>
              <w:spacing w:after="0" w:line="240" w:lineRule="auto"/>
              <w:ind w:left="-113" w:right="-113"/>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met?</w:t>
            </w:r>
          </w:p>
          <w:p w:rsidR="00D01852" w:rsidRPr="00DE6BCA" w:rsidRDefault="00D01852" w:rsidP="00FA604F">
            <w:pPr>
              <w:spacing w:after="0" w:line="240" w:lineRule="auto"/>
              <w:ind w:left="-57" w:right="-57"/>
              <w:jc w:val="center"/>
              <w:rPr>
                <w:rFonts w:ascii="Arial" w:eastAsia="Times New Roman" w:hAnsi="Arial" w:cs="Arial"/>
                <w:b/>
                <w:sz w:val="18"/>
                <w:szCs w:val="18"/>
                <w:lang w:val="en-AU" w:eastAsia="en-AU"/>
              </w:rPr>
            </w:pPr>
            <w:r w:rsidRPr="00DE6BCA">
              <w:rPr>
                <w:rFonts w:ascii="Arial" w:eastAsia="Times New Roman" w:hAnsi="Arial" w:cs="Arial"/>
                <w:sz w:val="18"/>
                <w:szCs w:val="18"/>
                <w:lang w:val="en-AU" w:eastAsia="en-AU"/>
              </w:rPr>
              <w:t>(yes/no)</w:t>
            </w:r>
          </w:p>
        </w:tc>
      </w:tr>
      <w:tr w:rsidR="00DE6BCA" w:rsidRPr="00DE6BCA" w:rsidTr="00A16065">
        <w:trPr>
          <w:cantSplit/>
          <w:trHeight w:val="1732"/>
        </w:trPr>
        <w:tc>
          <w:tcPr>
            <w:tcW w:w="959" w:type="dxa"/>
            <w:vMerge w:val="restart"/>
            <w:textDirection w:val="btLr"/>
            <w:vAlign w:val="center"/>
          </w:tcPr>
          <w:p w:rsidR="00DE6BCA" w:rsidRPr="009A1786" w:rsidRDefault="00C615D9" w:rsidP="00FA604F">
            <w:pPr>
              <w:spacing w:before="60" w:after="0" w:line="240" w:lineRule="auto"/>
              <w:ind w:left="113" w:right="113"/>
              <w:jc w:val="center"/>
              <w:rPr>
                <w:rFonts w:ascii="Arial Narrow" w:eastAsia="Times New Roman" w:hAnsi="Arial Narrow" w:cs="Arial"/>
                <w:lang w:val="en-AU" w:eastAsia="en-AU"/>
              </w:rPr>
            </w:pPr>
            <w:r>
              <w:rPr>
                <w:rFonts w:ascii="Arial Narrow" w:eastAsia="Times New Roman" w:hAnsi="Arial Narrow" w:cs="Arial"/>
                <w:b/>
                <w:lang w:val="en-AU" w:eastAsia="en-AU"/>
              </w:rPr>
              <w:t>8</w:t>
            </w:r>
            <w:r w:rsidR="00DE6BCA" w:rsidRPr="009A1786">
              <w:rPr>
                <w:rFonts w:ascii="Arial Narrow" w:eastAsia="Times New Roman" w:hAnsi="Arial Narrow" w:cs="Arial"/>
                <w:b/>
                <w:lang w:val="en-AU" w:eastAsia="en-AU"/>
              </w:rPr>
              <w:t>. Personnel</w:t>
            </w:r>
          </w:p>
        </w:tc>
        <w:tc>
          <w:tcPr>
            <w:tcW w:w="1843" w:type="dxa"/>
            <w:vMerge w:val="restart"/>
            <w:vAlign w:val="center"/>
          </w:tcPr>
          <w:p w:rsidR="00DE6BCA" w:rsidRPr="009A1786" w:rsidRDefault="00BF2608" w:rsidP="00FA604F">
            <w:pPr>
              <w:tabs>
                <w:tab w:val="num" w:pos="72"/>
              </w:tabs>
              <w:spacing w:before="60" w:after="20" w:line="240" w:lineRule="auto"/>
              <w:rPr>
                <w:rFonts w:ascii="Arial Narrow" w:eastAsia="Times New Roman" w:hAnsi="Arial Narrow" w:cs="Arial"/>
                <w:lang w:val="en-AU" w:eastAsia="en-AU"/>
              </w:rPr>
            </w:pPr>
            <w:r w:rsidRPr="00BF2608">
              <w:rPr>
                <w:rFonts w:ascii="Arial Narrow" w:eastAsia="Times New Roman" w:hAnsi="Arial Narrow" w:cs="Arial"/>
                <w:iCs/>
                <w:lang w:val="en-GB" w:eastAsia="en-AU"/>
              </w:rPr>
              <w:t>The provider recruits, manages and develops its people to enable quality delivery of its education and training programmes</w:t>
            </w:r>
          </w:p>
        </w:tc>
        <w:tc>
          <w:tcPr>
            <w:tcW w:w="4102" w:type="dxa"/>
            <w:tcBorders>
              <w:bottom w:val="single" w:sz="4" w:space="0" w:color="auto"/>
            </w:tcBorders>
          </w:tcPr>
          <w:p w:rsidR="00DE6BCA" w:rsidRDefault="00DE6BCA" w:rsidP="00B14800">
            <w:pPr>
              <w:numPr>
                <w:ilvl w:val="0"/>
                <w:numId w:val="28"/>
              </w:numPr>
              <w:tabs>
                <w:tab w:val="num" w:pos="190"/>
              </w:tabs>
              <w:spacing w:before="60" w:after="40" w:line="240" w:lineRule="auto"/>
              <w:ind w:left="190" w:right="-113" w:hanging="190"/>
              <w:rPr>
                <w:rFonts w:ascii="Arial Narrow" w:eastAsia="Times New Roman" w:hAnsi="Arial Narrow" w:cs="Arial"/>
                <w:lang w:val="en-AU" w:eastAsia="en-AU"/>
              </w:rPr>
            </w:pPr>
            <w:r w:rsidRPr="009A1786">
              <w:rPr>
                <w:rFonts w:ascii="Arial Narrow" w:eastAsia="Times New Roman" w:hAnsi="Arial Narrow" w:cs="Arial"/>
                <w:lang w:val="en-AU" w:eastAsia="en-AU"/>
              </w:rPr>
              <w:t>H</w:t>
            </w:r>
            <w:r w:rsidR="00884C0B" w:rsidRPr="009A1786">
              <w:rPr>
                <w:rFonts w:ascii="Arial Narrow" w:eastAsia="Times New Roman" w:hAnsi="Arial Narrow" w:cs="Arial"/>
                <w:lang w:val="en-AU" w:eastAsia="en-AU"/>
              </w:rPr>
              <w:t>ow h</w:t>
            </w:r>
            <w:r w:rsidRPr="009A1786">
              <w:rPr>
                <w:rFonts w:ascii="Arial Narrow" w:eastAsia="Times New Roman" w:hAnsi="Arial Narrow" w:cs="Arial"/>
                <w:lang w:val="en-AU" w:eastAsia="en-AU"/>
              </w:rPr>
              <w:t>ave appropriate skills</w:t>
            </w:r>
            <w:r w:rsidR="00CD37F3" w:rsidRPr="009A1786">
              <w:rPr>
                <w:rStyle w:val="FootnoteReference"/>
                <w:rFonts w:ascii="Arial Narrow" w:eastAsia="Times New Roman" w:hAnsi="Arial Narrow" w:cs="Arial"/>
                <w:lang w:val="en-AU" w:eastAsia="en-AU"/>
              </w:rPr>
              <w:footnoteReference w:id="3"/>
            </w:r>
            <w:r w:rsidRPr="009A1786">
              <w:rPr>
                <w:rFonts w:ascii="Arial Narrow" w:eastAsia="Times New Roman" w:hAnsi="Arial Narrow" w:cs="Arial"/>
                <w:lang w:val="en-AU" w:eastAsia="en-AU"/>
              </w:rPr>
              <w:t>, experience</w:t>
            </w:r>
            <w:r w:rsidR="00CD37F3" w:rsidRPr="009A1786">
              <w:rPr>
                <w:rFonts w:ascii="Arial Narrow" w:eastAsia="Times New Roman" w:hAnsi="Arial Narrow" w:cs="Arial"/>
                <w:lang w:val="en-AU" w:eastAsia="en-AU"/>
              </w:rPr>
              <w:t>, subject knowledge</w:t>
            </w:r>
            <w:r w:rsidRPr="009A1786">
              <w:rPr>
                <w:rFonts w:ascii="Arial Narrow" w:eastAsia="Times New Roman" w:hAnsi="Arial Narrow" w:cs="Arial"/>
                <w:lang w:val="en-AU" w:eastAsia="en-AU"/>
              </w:rPr>
              <w:t xml:space="preserve"> and qualifications of  staff been defined?</w:t>
            </w:r>
          </w:p>
          <w:p w:rsidR="00731675" w:rsidRDefault="00731675" w:rsidP="00731675">
            <w:pPr>
              <w:spacing w:before="60" w:after="40" w:line="240" w:lineRule="auto"/>
              <w:ind w:right="-113"/>
              <w:rPr>
                <w:rFonts w:ascii="Arial Narrow" w:eastAsia="Times New Roman" w:hAnsi="Arial Narrow" w:cs="Arial"/>
                <w:lang w:val="en-AU" w:eastAsia="en-AU"/>
              </w:rPr>
            </w:pPr>
          </w:p>
          <w:p w:rsidR="00433D1E" w:rsidRPr="00433D1E" w:rsidRDefault="00433D1E" w:rsidP="00FA604F">
            <w:pPr>
              <w:spacing w:before="60" w:after="40" w:line="240" w:lineRule="auto"/>
              <w:ind w:right="-113"/>
              <w:rPr>
                <w:rFonts w:ascii="Arial Narrow" w:eastAsia="Times New Roman" w:hAnsi="Arial Narrow" w:cs="Arial"/>
                <w:lang w:val="en-AU" w:eastAsia="en-AU"/>
              </w:rPr>
            </w:pPr>
            <w:r w:rsidRPr="00433D1E">
              <w:rPr>
                <w:rFonts w:ascii="Arial Narrow" w:eastAsia="Times New Roman" w:hAnsi="Arial Narrow" w:cs="Arial"/>
                <w:lang w:val="en-AU" w:eastAsia="en-AU"/>
              </w:rPr>
              <w:t>Is the teacher-student ratio appropriate for each course of</w:t>
            </w:r>
            <w:r>
              <w:rPr>
                <w:rFonts w:ascii="Arial Narrow" w:eastAsia="Times New Roman" w:hAnsi="Arial Narrow" w:cs="Arial"/>
                <w:lang w:val="en-AU" w:eastAsia="en-AU"/>
              </w:rPr>
              <w:t xml:space="preserve"> </w:t>
            </w:r>
            <w:r w:rsidRPr="00433D1E">
              <w:rPr>
                <w:rFonts w:ascii="Arial Narrow" w:eastAsia="Times New Roman" w:hAnsi="Arial Narrow" w:cs="Arial"/>
                <w:lang w:val="en-AU" w:eastAsia="en-AU"/>
              </w:rPr>
              <w:t>the programme?</w:t>
            </w:r>
          </w:p>
        </w:tc>
        <w:tc>
          <w:tcPr>
            <w:tcW w:w="6954" w:type="dxa"/>
            <w:tcBorders>
              <w:bottom w:val="single" w:sz="4" w:space="0" w:color="auto"/>
            </w:tcBorders>
            <w:shd w:val="clear" w:color="auto" w:fill="auto"/>
          </w:tcPr>
          <w:p w:rsidR="00DE6BCA" w:rsidRPr="009A1786" w:rsidRDefault="00F42ED7"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r w:rsidRPr="009A1786">
              <w:rPr>
                <w:rFonts w:ascii="Arial Narrow" w:eastAsia="Times New Roman" w:hAnsi="Arial Narrow" w:cs="Arial"/>
                <w:i/>
                <w:lang w:val="en-AU" w:eastAsia="en-AU"/>
              </w:rPr>
              <w:t>Example of evidence: person specifications for tutors/lecturers</w:t>
            </w:r>
          </w:p>
        </w:tc>
        <w:tc>
          <w:tcPr>
            <w:tcW w:w="851" w:type="dxa"/>
            <w:vMerge w:val="restart"/>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433D1E" w:rsidRPr="00DE6BCA" w:rsidTr="00A16065">
        <w:trPr>
          <w:cantSplit/>
          <w:trHeight w:val="649"/>
        </w:trPr>
        <w:tc>
          <w:tcPr>
            <w:tcW w:w="959" w:type="dxa"/>
            <w:vMerge/>
            <w:textDirection w:val="btLr"/>
            <w:vAlign w:val="center"/>
          </w:tcPr>
          <w:p w:rsidR="00433D1E" w:rsidRPr="009A1786" w:rsidRDefault="00433D1E"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433D1E" w:rsidRPr="00BF2608" w:rsidRDefault="00433D1E" w:rsidP="00FA604F">
            <w:pPr>
              <w:tabs>
                <w:tab w:val="num" w:pos="72"/>
              </w:tabs>
              <w:spacing w:before="60" w:after="20" w:line="240" w:lineRule="auto"/>
              <w:rPr>
                <w:rFonts w:ascii="Arial Narrow" w:eastAsia="Times New Roman" w:hAnsi="Arial Narrow" w:cs="Arial"/>
                <w:iCs/>
                <w:lang w:val="en-GB" w:eastAsia="en-AU"/>
              </w:rPr>
            </w:pPr>
          </w:p>
        </w:tc>
        <w:tc>
          <w:tcPr>
            <w:tcW w:w="4102" w:type="dxa"/>
            <w:tcBorders>
              <w:bottom w:val="single" w:sz="4" w:space="0" w:color="auto"/>
            </w:tcBorders>
          </w:tcPr>
          <w:p w:rsidR="00433D1E" w:rsidRPr="00731675" w:rsidRDefault="000F64BE" w:rsidP="00B14800">
            <w:pPr>
              <w:numPr>
                <w:ilvl w:val="0"/>
                <w:numId w:val="28"/>
              </w:numPr>
              <w:tabs>
                <w:tab w:val="num" w:pos="190"/>
              </w:tabs>
              <w:spacing w:before="60" w:after="40" w:line="240" w:lineRule="auto"/>
              <w:ind w:left="190" w:right="-113" w:hanging="190"/>
              <w:rPr>
                <w:rFonts w:ascii="Arial Narrow" w:eastAsia="Times New Roman" w:hAnsi="Arial Narrow" w:cs="Arial"/>
                <w:lang w:val="en-AU" w:eastAsia="en-AU"/>
              </w:rPr>
            </w:pPr>
            <w:r w:rsidRPr="00731675">
              <w:rPr>
                <w:rFonts w:ascii="Arial Narrow" w:eastAsia="Times New Roman" w:hAnsi="Arial Narrow" w:cs="Arial"/>
                <w:lang w:val="en-AU" w:eastAsia="en-AU"/>
              </w:rPr>
              <w:t>What</w:t>
            </w:r>
            <w:r w:rsidR="008F35BB">
              <w:rPr>
                <w:rFonts w:ascii="Arial Narrow" w:eastAsia="Times New Roman" w:hAnsi="Arial Narrow" w:cs="Arial"/>
                <w:lang w:val="en-AU" w:eastAsia="en-AU"/>
              </w:rPr>
              <w:t xml:space="preserve"> experience, relevant expertise </w:t>
            </w:r>
            <w:bookmarkStart w:id="2" w:name="_GoBack"/>
            <w:bookmarkEnd w:id="2"/>
            <w:r w:rsidR="00A16065" w:rsidRPr="00731675">
              <w:rPr>
                <w:rFonts w:ascii="Arial Narrow" w:eastAsia="Times New Roman" w:hAnsi="Arial Narrow" w:cs="Arial"/>
                <w:lang w:val="en-AU" w:eastAsia="en-AU"/>
              </w:rPr>
              <w:t>and expertise in teaching do teaching staff have?</w:t>
            </w:r>
          </w:p>
          <w:p w:rsidR="00A16065" w:rsidRDefault="00A16065" w:rsidP="00FA604F">
            <w:pPr>
              <w:autoSpaceDE w:val="0"/>
              <w:autoSpaceDN w:val="0"/>
              <w:adjustRightInd w:val="0"/>
              <w:spacing w:after="0" w:line="240" w:lineRule="auto"/>
              <w:rPr>
                <w:rFonts w:ascii="TTE5428128t00" w:hAnsi="TTE5428128t00" w:cs="TTE5428128t00"/>
                <w:sz w:val="21"/>
                <w:szCs w:val="21"/>
                <w:lang w:val="en-AU" w:eastAsia="en-AU" w:bidi="ar-SA"/>
              </w:rPr>
            </w:pPr>
          </w:p>
          <w:p w:rsidR="00A16065" w:rsidRPr="00A16065" w:rsidRDefault="00A16065" w:rsidP="00FA604F">
            <w:pPr>
              <w:autoSpaceDE w:val="0"/>
              <w:autoSpaceDN w:val="0"/>
              <w:adjustRightInd w:val="0"/>
              <w:spacing w:after="0" w:line="240" w:lineRule="auto"/>
              <w:rPr>
                <w:rFonts w:ascii="TTE5428128t00" w:hAnsi="TTE5428128t00" w:cs="TTE5428128t00"/>
                <w:sz w:val="21"/>
                <w:szCs w:val="21"/>
                <w:lang w:val="en-AU" w:eastAsia="en-AU" w:bidi="ar-SA"/>
              </w:rPr>
            </w:pPr>
          </w:p>
        </w:tc>
        <w:tc>
          <w:tcPr>
            <w:tcW w:w="6954" w:type="dxa"/>
            <w:tcBorders>
              <w:bottom w:val="single" w:sz="4" w:space="0" w:color="auto"/>
            </w:tcBorders>
            <w:shd w:val="clear" w:color="auto" w:fill="auto"/>
          </w:tcPr>
          <w:p w:rsidR="00433D1E" w:rsidRPr="009A1786" w:rsidRDefault="00433D1E" w:rsidP="00FA604F">
            <w:pPr>
              <w:numPr>
                <w:ilvl w:val="0"/>
                <w:numId w:val="4"/>
              </w:numPr>
              <w:tabs>
                <w:tab w:val="num" w:pos="190"/>
              </w:tabs>
              <w:spacing w:before="60" w:after="0" w:line="240" w:lineRule="auto"/>
              <w:ind w:left="190" w:hanging="180"/>
              <w:rPr>
                <w:rFonts w:ascii="Arial Narrow" w:eastAsia="Times New Roman" w:hAnsi="Arial Narrow" w:cs="Arial"/>
                <w:i/>
                <w:lang w:val="en-AU" w:eastAsia="en-AU"/>
              </w:rPr>
            </w:pPr>
          </w:p>
        </w:tc>
        <w:tc>
          <w:tcPr>
            <w:tcW w:w="851" w:type="dxa"/>
            <w:vMerge/>
            <w:shd w:val="clear" w:color="auto" w:fill="auto"/>
          </w:tcPr>
          <w:p w:rsidR="00433D1E" w:rsidRPr="00DE6BCA" w:rsidRDefault="00433D1E"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rsidTr="007C1A4F">
        <w:trPr>
          <w:cantSplit/>
          <w:trHeight w:val="1819"/>
        </w:trPr>
        <w:tc>
          <w:tcPr>
            <w:tcW w:w="959" w:type="dxa"/>
            <w:vMerge/>
            <w:textDirection w:val="btLr"/>
            <w:vAlign w:val="center"/>
          </w:tcPr>
          <w:p w:rsidR="00DE6BCA" w:rsidRPr="009A1786" w:rsidRDefault="00DE6BCA"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vAlign w:val="center"/>
          </w:tcPr>
          <w:p w:rsidR="00DE6BCA" w:rsidRPr="009A1786" w:rsidRDefault="00DE6BCA" w:rsidP="00FA604F">
            <w:pPr>
              <w:tabs>
                <w:tab w:val="num" w:pos="72"/>
              </w:tabs>
              <w:spacing w:before="60" w:after="20" w:line="240" w:lineRule="auto"/>
              <w:rPr>
                <w:rFonts w:ascii="Arial Narrow" w:eastAsia="Times New Roman" w:hAnsi="Arial Narrow" w:cs="Arial"/>
                <w:lang w:val="en-AU" w:eastAsia="en-AU"/>
              </w:rPr>
            </w:pPr>
          </w:p>
        </w:tc>
        <w:tc>
          <w:tcPr>
            <w:tcW w:w="4102" w:type="dxa"/>
            <w:tcBorders>
              <w:top w:val="single" w:sz="4" w:space="0" w:color="auto"/>
              <w:bottom w:val="single" w:sz="4" w:space="0" w:color="auto"/>
            </w:tcBorders>
          </w:tcPr>
          <w:p w:rsidR="00DE6BCA" w:rsidRPr="003B42BB" w:rsidRDefault="00DE6BCA" w:rsidP="00B14800">
            <w:pPr>
              <w:numPr>
                <w:ilvl w:val="0"/>
                <w:numId w:val="28"/>
              </w:numPr>
              <w:spacing w:before="60" w:after="40" w:line="240" w:lineRule="auto"/>
              <w:ind w:left="190" w:hanging="190"/>
              <w:rPr>
                <w:rFonts w:ascii="Arial Narrow" w:eastAsia="Times New Roman" w:hAnsi="Arial Narrow" w:cs="Arial"/>
                <w:lang w:val="en-AU" w:eastAsia="en-AU"/>
              </w:rPr>
            </w:pPr>
            <w:r w:rsidRPr="003B42BB">
              <w:rPr>
                <w:rFonts w:ascii="Arial Narrow" w:eastAsia="Times New Roman" w:hAnsi="Arial Narrow" w:cs="Arial"/>
                <w:lang w:val="en-AU" w:eastAsia="en-AU"/>
              </w:rPr>
              <w:t xml:space="preserve">How have </w:t>
            </w:r>
            <w:r w:rsidR="000F64BE">
              <w:rPr>
                <w:rFonts w:ascii="Arial Narrow" w:eastAsia="Times New Roman" w:hAnsi="Arial Narrow" w:cs="Arial"/>
                <w:lang w:val="en-AU" w:eastAsia="en-AU"/>
              </w:rPr>
              <w:t xml:space="preserve">teaching </w:t>
            </w:r>
            <w:r w:rsidR="00241E29" w:rsidRPr="003B42BB">
              <w:rPr>
                <w:rFonts w:ascii="Arial Narrow" w:eastAsia="Times New Roman" w:hAnsi="Arial Narrow" w:cs="Arial"/>
                <w:lang w:val="en-AU" w:eastAsia="en-AU"/>
              </w:rPr>
              <w:t xml:space="preserve">staff </w:t>
            </w:r>
            <w:r w:rsidR="000F64BE">
              <w:rPr>
                <w:rFonts w:ascii="Arial Narrow" w:eastAsia="Times New Roman" w:hAnsi="Arial Narrow" w:cs="Arial"/>
                <w:lang w:val="en-AU" w:eastAsia="en-AU"/>
              </w:rPr>
              <w:t>for all programmes</w:t>
            </w:r>
            <w:r w:rsidRPr="003B42BB">
              <w:rPr>
                <w:rFonts w:ascii="Arial Narrow" w:eastAsia="Times New Roman" w:hAnsi="Arial Narrow" w:cs="Arial"/>
                <w:lang w:val="en-AU" w:eastAsia="en-AU"/>
              </w:rPr>
              <w:t xml:space="preserve"> been recruited, appraised</w:t>
            </w:r>
            <w:r w:rsidR="00CD37F3" w:rsidRPr="003B42BB">
              <w:rPr>
                <w:rFonts w:ascii="Arial Narrow" w:eastAsia="Times New Roman" w:hAnsi="Arial Narrow" w:cs="Arial"/>
                <w:lang w:val="en-AU" w:eastAsia="en-AU"/>
              </w:rPr>
              <w:t>, supported</w:t>
            </w:r>
            <w:r w:rsidRPr="003B42BB">
              <w:rPr>
                <w:rFonts w:ascii="Arial Narrow" w:eastAsia="Times New Roman" w:hAnsi="Arial Narrow" w:cs="Arial"/>
                <w:lang w:val="en-AU" w:eastAsia="en-AU"/>
              </w:rPr>
              <w:t xml:space="preserve"> and provided with relevant staff development?</w:t>
            </w:r>
          </w:p>
        </w:tc>
        <w:tc>
          <w:tcPr>
            <w:tcW w:w="6954" w:type="dxa"/>
            <w:tcBorders>
              <w:top w:val="single" w:sz="4" w:space="0" w:color="auto"/>
              <w:bottom w:val="single" w:sz="4" w:space="0" w:color="auto"/>
            </w:tcBorders>
            <w:shd w:val="clear" w:color="auto" w:fill="auto"/>
          </w:tcPr>
          <w:p w:rsidR="00DE6BCA" w:rsidRPr="009A1786" w:rsidRDefault="007854CB"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r w:rsidRPr="009A1786">
              <w:rPr>
                <w:rFonts w:ascii="Arial Narrow" w:eastAsia="Times New Roman" w:hAnsi="Arial Narrow" w:cs="Arial"/>
                <w:i/>
                <w:lang w:val="en-AU" w:eastAsia="en-AU"/>
              </w:rPr>
              <w:t>Example of evidence: staff interviews</w:t>
            </w: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rsidTr="001E7E2F">
        <w:trPr>
          <w:cantSplit/>
          <w:trHeight w:val="2608"/>
        </w:trPr>
        <w:tc>
          <w:tcPr>
            <w:tcW w:w="959" w:type="dxa"/>
            <w:vMerge/>
            <w:tcBorders>
              <w:bottom w:val="single" w:sz="12" w:space="0" w:color="auto"/>
            </w:tcBorders>
            <w:textDirection w:val="btLr"/>
            <w:vAlign w:val="center"/>
          </w:tcPr>
          <w:p w:rsidR="00DE6BCA" w:rsidRPr="009A1786" w:rsidRDefault="00DE6BCA" w:rsidP="00FA604F">
            <w:pPr>
              <w:spacing w:before="60" w:after="0" w:line="240" w:lineRule="auto"/>
              <w:ind w:left="113" w:right="113"/>
              <w:jc w:val="center"/>
              <w:rPr>
                <w:rFonts w:ascii="Arial Narrow" w:eastAsia="Times New Roman" w:hAnsi="Arial Narrow" w:cs="Arial"/>
                <w:b/>
                <w:lang w:val="en-AU" w:eastAsia="en-AU"/>
              </w:rPr>
            </w:pPr>
          </w:p>
        </w:tc>
        <w:tc>
          <w:tcPr>
            <w:tcW w:w="1843" w:type="dxa"/>
            <w:vMerge/>
            <w:tcBorders>
              <w:bottom w:val="single" w:sz="12" w:space="0" w:color="auto"/>
            </w:tcBorders>
            <w:vAlign w:val="center"/>
          </w:tcPr>
          <w:p w:rsidR="00DE6BCA" w:rsidRPr="009A1786" w:rsidRDefault="00DE6BCA" w:rsidP="00FA604F">
            <w:pPr>
              <w:tabs>
                <w:tab w:val="num" w:pos="72"/>
              </w:tabs>
              <w:spacing w:before="60" w:after="20" w:line="240" w:lineRule="auto"/>
              <w:rPr>
                <w:rFonts w:ascii="Arial Narrow" w:eastAsia="Times New Roman" w:hAnsi="Arial Narrow" w:cs="Arial"/>
                <w:lang w:val="en-AU" w:eastAsia="en-AU"/>
              </w:rPr>
            </w:pPr>
          </w:p>
        </w:tc>
        <w:tc>
          <w:tcPr>
            <w:tcW w:w="4102" w:type="dxa"/>
            <w:tcBorders>
              <w:top w:val="single" w:sz="4" w:space="0" w:color="auto"/>
              <w:bottom w:val="single" w:sz="12" w:space="0" w:color="auto"/>
            </w:tcBorders>
          </w:tcPr>
          <w:p w:rsidR="00DE6BCA" w:rsidRPr="003B42BB" w:rsidRDefault="00DE6BCA" w:rsidP="00B14800">
            <w:pPr>
              <w:numPr>
                <w:ilvl w:val="0"/>
                <w:numId w:val="28"/>
              </w:numPr>
              <w:spacing w:before="60" w:after="40" w:line="240" w:lineRule="auto"/>
              <w:ind w:left="190" w:hanging="190"/>
              <w:rPr>
                <w:rFonts w:ascii="Arial Narrow" w:eastAsia="Times New Roman" w:hAnsi="Arial Narrow" w:cs="Arial"/>
                <w:lang w:val="en-AU" w:eastAsia="en-AU"/>
              </w:rPr>
            </w:pPr>
            <w:r w:rsidRPr="003B42BB">
              <w:rPr>
                <w:rFonts w:ascii="Arial Narrow" w:eastAsia="Times New Roman" w:hAnsi="Arial Narrow" w:cs="Arial"/>
                <w:lang w:val="en-AU" w:eastAsia="en-AU"/>
              </w:rPr>
              <w:t xml:space="preserve">What evidence is available </w:t>
            </w:r>
            <w:r w:rsidR="00FC0156" w:rsidRPr="003B42BB">
              <w:rPr>
                <w:rFonts w:ascii="Arial Narrow" w:eastAsia="Times New Roman" w:hAnsi="Arial Narrow" w:cs="Arial"/>
                <w:lang w:val="en-AU" w:eastAsia="en-AU"/>
              </w:rPr>
              <w:t xml:space="preserve">that </w:t>
            </w:r>
            <w:r w:rsidR="008D7CBA" w:rsidRPr="003B42BB">
              <w:rPr>
                <w:rFonts w:ascii="Arial Narrow" w:eastAsia="Times New Roman" w:hAnsi="Arial Narrow" w:cs="Arial"/>
                <w:lang w:val="en-AU" w:eastAsia="en-AU"/>
              </w:rPr>
              <w:t>staff conditions of employment are fair and that the provider is complying</w:t>
            </w:r>
            <w:r w:rsidRPr="003B42BB">
              <w:rPr>
                <w:rFonts w:ascii="Arial Narrow" w:eastAsia="Times New Roman" w:hAnsi="Arial Narrow" w:cs="Arial"/>
                <w:lang w:val="en-AU" w:eastAsia="en-AU"/>
              </w:rPr>
              <w:t xml:space="preserve"> with the provisions of </w:t>
            </w:r>
            <w:r w:rsidR="00CD37F3" w:rsidRPr="003B42BB">
              <w:rPr>
                <w:rFonts w:ascii="Arial Narrow" w:eastAsia="Times New Roman" w:hAnsi="Arial Narrow" w:cs="Arial"/>
                <w:lang w:val="en-AU" w:eastAsia="en-AU"/>
              </w:rPr>
              <w:t>current employment legislation</w:t>
            </w:r>
            <w:r w:rsidR="00502992" w:rsidRPr="003B42BB">
              <w:rPr>
                <w:rFonts w:ascii="Arial Narrow" w:eastAsia="Times New Roman" w:hAnsi="Arial Narrow" w:cs="Arial"/>
                <w:lang w:val="en-AU" w:eastAsia="en-AU"/>
              </w:rPr>
              <w:t xml:space="preserve">, </w:t>
            </w:r>
            <w:r w:rsidR="00CD37F3" w:rsidRPr="003B42BB">
              <w:rPr>
                <w:rFonts w:ascii="Arial Narrow" w:eastAsia="Times New Roman" w:hAnsi="Arial Narrow" w:cs="Arial"/>
                <w:lang w:val="en-AU" w:eastAsia="en-AU"/>
              </w:rPr>
              <w:t xml:space="preserve"> including </w:t>
            </w:r>
            <w:r w:rsidRPr="003B42BB">
              <w:rPr>
                <w:rFonts w:ascii="Arial Narrow" w:eastAsia="Times New Roman" w:hAnsi="Arial Narrow" w:cs="Arial"/>
                <w:lang w:val="en-AU" w:eastAsia="en-AU"/>
              </w:rPr>
              <w:t>the Labour and Employment (</w:t>
            </w:r>
            <w:r w:rsidR="000F64BE">
              <w:rPr>
                <w:rFonts w:ascii="Arial Narrow" w:eastAsia="Times New Roman" w:hAnsi="Arial Narrow" w:cs="Arial"/>
                <w:lang w:val="en-AU" w:eastAsia="en-AU"/>
              </w:rPr>
              <w:t>Labour and Employment Act 2013</w:t>
            </w:r>
          </w:p>
        </w:tc>
        <w:tc>
          <w:tcPr>
            <w:tcW w:w="6954" w:type="dxa"/>
            <w:tcBorders>
              <w:top w:val="single" w:sz="4" w:space="0" w:color="auto"/>
              <w:bottom w:val="single" w:sz="12" w:space="0" w:color="auto"/>
            </w:tcBorders>
            <w:shd w:val="clear" w:color="auto" w:fill="auto"/>
          </w:tcPr>
          <w:p w:rsidR="00DE6BCA" w:rsidRPr="009A1786" w:rsidRDefault="00DE6BCA"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p>
        </w:tc>
        <w:tc>
          <w:tcPr>
            <w:tcW w:w="851" w:type="dxa"/>
            <w:vMerge/>
            <w:tcBorders>
              <w:bottom w:val="single" w:sz="12" w:space="0" w:color="auto"/>
            </w:tcBorders>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bl>
    <w:p w:rsidR="00DE6BCA" w:rsidRPr="00DE6BCA" w:rsidRDefault="00DE6BCA" w:rsidP="00FA604F">
      <w:pPr>
        <w:spacing w:before="60" w:after="60" w:line="240" w:lineRule="auto"/>
        <w:rPr>
          <w:rFonts w:ascii="Arial" w:eastAsia="Times New Roman" w:hAnsi="Arial" w:cs="Arial"/>
          <w:i/>
          <w:lang w:val="en-AU" w:eastAsia="en-AU"/>
        </w:rPr>
      </w:pPr>
      <w:r w:rsidRPr="00DE6BCA">
        <w:rPr>
          <w:rFonts w:ascii="Times New Roman" w:eastAsia="Times New Roman" w:hAnsi="Times New Roman"/>
          <w:sz w:val="24"/>
          <w:szCs w:val="24"/>
          <w:lang w:val="en-AU" w:eastAsia="en-AU"/>
        </w:rPr>
        <w:br w:type="page"/>
      </w:r>
      <w:r w:rsidR="00CB7150" w:rsidRPr="00DE6BCA">
        <w:rPr>
          <w:rFonts w:ascii="Arial" w:eastAsia="Times New Roman" w:hAnsi="Arial" w:cs="Arial"/>
          <w:b/>
          <w:lang w:val="en-AU" w:eastAsia="en-AU"/>
        </w:rPr>
        <w:lastRenderedPageBreak/>
        <w:t xml:space="preserve">SQA </w:t>
      </w:r>
      <w:r w:rsidR="00CB7150">
        <w:rPr>
          <w:rFonts w:ascii="Arial" w:eastAsia="Times New Roman" w:hAnsi="Arial" w:cs="Arial"/>
          <w:b/>
          <w:lang w:val="en-AU" w:eastAsia="en-AU"/>
        </w:rPr>
        <w:t>Quality Audit</w:t>
      </w:r>
      <w:r w:rsidR="00CB7150" w:rsidRPr="00DE6BCA">
        <w:rPr>
          <w:rFonts w:ascii="Arial" w:eastAsia="Times New Roman" w:hAnsi="Arial" w:cs="Arial"/>
          <w:b/>
          <w:lang w:val="en-AU" w:eastAsia="en-AU"/>
        </w:rPr>
        <w:t xml:space="preserve"> </w:t>
      </w:r>
      <w:r w:rsidR="003B42BB">
        <w:rPr>
          <w:rFonts w:ascii="Arial" w:eastAsia="Times New Roman" w:hAnsi="Arial" w:cs="Arial"/>
          <w:b/>
          <w:lang w:val="en-AU" w:eastAsia="en-AU"/>
        </w:rPr>
        <w:t>Self Evaluation Form</w:t>
      </w:r>
      <w:r w:rsidR="00CB7150" w:rsidRPr="00DE6BCA">
        <w:rPr>
          <w:rFonts w:ascii="Arial" w:eastAsia="Times New Roman" w:hAnsi="Arial" w:cs="Arial"/>
          <w:b/>
          <w:lang w:val="en-AU" w:eastAsia="en-AU"/>
        </w:rPr>
        <w:t xml:space="preserve"> </w:t>
      </w:r>
      <w:r w:rsidRPr="00DE6BCA">
        <w:rPr>
          <w:rFonts w:ascii="Arial" w:eastAsia="Times New Roman" w:hAnsi="Arial" w:cs="Arial"/>
          <w:i/>
          <w:sz w:val="18"/>
          <w:szCs w:val="18"/>
          <w:lang w:val="en-AU" w:eastAsia="en-AU"/>
        </w:rPr>
        <w:t>(continued)</w:t>
      </w:r>
    </w:p>
    <w:tbl>
      <w:tblPr>
        <w:tblpPr w:leftFromText="180" w:rightFromText="180" w:vertAnchor="text" w:tblpY="1"/>
        <w:tblOverlap w:val="neve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9"/>
        <w:gridCol w:w="1843"/>
        <w:gridCol w:w="4102"/>
        <w:gridCol w:w="6954"/>
        <w:gridCol w:w="851"/>
      </w:tblGrid>
      <w:tr w:rsidR="00D01852" w:rsidRPr="00DE6BCA">
        <w:trPr>
          <w:cantSplit/>
          <w:trHeight w:val="283"/>
          <w:tblHeader/>
        </w:trPr>
        <w:tc>
          <w:tcPr>
            <w:tcW w:w="959" w:type="dxa"/>
            <w:tcBorders>
              <w:bottom w:val="single" w:sz="12" w:space="0" w:color="auto"/>
            </w:tcBorders>
            <w:shd w:val="clear" w:color="auto" w:fill="E6E6E6"/>
            <w:vAlign w:val="center"/>
          </w:tcPr>
          <w:p w:rsidR="00D01852" w:rsidRPr="00DE6BCA" w:rsidRDefault="00D01852" w:rsidP="00FA604F">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Element</w:t>
            </w:r>
          </w:p>
        </w:tc>
        <w:tc>
          <w:tcPr>
            <w:tcW w:w="1843" w:type="dxa"/>
            <w:tcBorders>
              <w:bottom w:val="single" w:sz="12" w:space="0" w:color="auto"/>
            </w:tcBorders>
            <w:shd w:val="clear" w:color="auto" w:fill="E6E6E6"/>
            <w:vAlign w:val="center"/>
          </w:tcPr>
          <w:p w:rsidR="00D01852" w:rsidRPr="00DE6BCA" w:rsidRDefault="00D01852" w:rsidP="00FA604F">
            <w:pPr>
              <w:spacing w:before="40" w:after="40" w:line="240" w:lineRule="auto"/>
              <w:ind w:left="72" w:hanging="37"/>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 xml:space="preserve">SQA </w:t>
            </w:r>
            <w:r>
              <w:rPr>
                <w:rFonts w:ascii="Arial" w:eastAsia="Times New Roman" w:hAnsi="Arial" w:cs="Arial"/>
                <w:b/>
                <w:sz w:val="18"/>
                <w:szCs w:val="18"/>
                <w:lang w:val="en-AU" w:eastAsia="en-AU"/>
              </w:rPr>
              <w:t>Audit Standard</w:t>
            </w:r>
          </w:p>
        </w:tc>
        <w:tc>
          <w:tcPr>
            <w:tcW w:w="4102" w:type="dxa"/>
            <w:tcBorders>
              <w:bottom w:val="single" w:sz="12" w:space="0" w:color="auto"/>
            </w:tcBorders>
            <w:shd w:val="clear" w:color="auto" w:fill="E6E6E6"/>
            <w:vAlign w:val="center"/>
          </w:tcPr>
          <w:p w:rsidR="00D01852" w:rsidRPr="00DE6BCA" w:rsidRDefault="00D01852" w:rsidP="00FA604F">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Evidence/Evaluation Guide</w:t>
            </w:r>
            <w:r w:rsidR="001C34F5">
              <w:rPr>
                <w:rFonts w:ascii="Arial" w:eastAsia="Times New Roman" w:hAnsi="Arial" w:cs="Arial"/>
                <w:b/>
                <w:sz w:val="18"/>
                <w:szCs w:val="18"/>
                <w:lang w:val="en-AU" w:eastAsia="en-AU"/>
              </w:rPr>
              <w:t xml:space="preserve"> Questions</w:t>
            </w:r>
          </w:p>
        </w:tc>
        <w:tc>
          <w:tcPr>
            <w:tcW w:w="6954" w:type="dxa"/>
            <w:tcBorders>
              <w:bottom w:val="single" w:sz="12" w:space="0" w:color="auto"/>
            </w:tcBorders>
            <w:shd w:val="clear" w:color="auto" w:fill="E6E6E6"/>
          </w:tcPr>
          <w:p w:rsidR="00D01852" w:rsidRPr="00DE6BCA" w:rsidRDefault="00D01852" w:rsidP="00FA604F">
            <w:pPr>
              <w:spacing w:before="60" w:after="60" w:line="240" w:lineRule="auto"/>
              <w:jc w:val="center"/>
              <w:rPr>
                <w:rFonts w:ascii="Arial" w:eastAsia="Times New Roman" w:hAnsi="Arial" w:cs="Arial"/>
                <w:bCs/>
                <w:sz w:val="18"/>
                <w:szCs w:val="18"/>
                <w:lang w:val="en-AU" w:eastAsia="en-AU"/>
              </w:rPr>
            </w:pPr>
            <w:r w:rsidRPr="00DE6BCA">
              <w:rPr>
                <w:rFonts w:ascii="Arial" w:eastAsia="Times New Roman" w:hAnsi="Arial" w:cs="Arial"/>
                <w:b/>
                <w:bCs/>
                <w:sz w:val="18"/>
                <w:szCs w:val="18"/>
                <w:lang w:val="en-AU" w:eastAsia="en-AU"/>
              </w:rPr>
              <w:t xml:space="preserve">Answers to questions and evidence </w:t>
            </w:r>
            <w:r w:rsidRPr="00DE6BCA">
              <w:rPr>
                <w:rFonts w:ascii="Arial" w:eastAsia="Times New Roman" w:hAnsi="Arial" w:cs="Arial"/>
                <w:bCs/>
                <w:sz w:val="18"/>
                <w:szCs w:val="18"/>
                <w:lang w:val="en-AU" w:eastAsia="en-AU"/>
              </w:rPr>
              <w:t>(documents and/or other information)</w:t>
            </w:r>
          </w:p>
          <w:p w:rsidR="00D01852" w:rsidRPr="00DE6BCA" w:rsidRDefault="00D01852" w:rsidP="00FA604F">
            <w:pPr>
              <w:spacing w:before="60" w:after="60" w:line="240" w:lineRule="auto"/>
              <w:jc w:val="center"/>
              <w:rPr>
                <w:rFonts w:ascii="Arial" w:eastAsia="Times New Roman" w:hAnsi="Arial" w:cs="Arial"/>
                <w:sz w:val="18"/>
                <w:szCs w:val="18"/>
                <w:lang w:val="en-AU" w:eastAsia="en-AU"/>
              </w:rPr>
            </w:pPr>
            <w:r w:rsidRPr="00DE6BCA">
              <w:rPr>
                <w:rFonts w:ascii="Arial" w:eastAsia="Times New Roman" w:hAnsi="Arial" w:cs="Arial"/>
                <w:b/>
                <w:bCs/>
                <w:sz w:val="18"/>
                <w:szCs w:val="18"/>
                <w:lang w:val="en-AU" w:eastAsia="en-AU"/>
              </w:rPr>
              <w:t xml:space="preserve"> that shows that your programme meets the SQA </w:t>
            </w:r>
            <w:r>
              <w:rPr>
                <w:rFonts w:ascii="Arial" w:eastAsia="Times New Roman" w:hAnsi="Arial" w:cs="Arial"/>
                <w:b/>
                <w:bCs/>
                <w:sz w:val="18"/>
                <w:szCs w:val="18"/>
                <w:lang w:val="en-AU" w:eastAsia="en-AU"/>
              </w:rPr>
              <w:t>Standard</w:t>
            </w:r>
          </w:p>
        </w:tc>
        <w:tc>
          <w:tcPr>
            <w:tcW w:w="851" w:type="dxa"/>
            <w:tcBorders>
              <w:bottom w:val="single" w:sz="12" w:space="0" w:color="auto"/>
            </w:tcBorders>
            <w:shd w:val="clear" w:color="auto" w:fill="E6E6E6"/>
            <w:vAlign w:val="center"/>
          </w:tcPr>
          <w:p w:rsidR="00D01852" w:rsidRPr="00DE6BCA" w:rsidRDefault="00D01852" w:rsidP="00FA604F">
            <w:pPr>
              <w:spacing w:after="0" w:line="240" w:lineRule="auto"/>
              <w:ind w:left="-113" w:right="-113"/>
              <w:jc w:val="center"/>
              <w:rPr>
                <w:rFonts w:ascii="Arial" w:eastAsia="Times New Roman" w:hAnsi="Arial" w:cs="Arial"/>
                <w:b/>
                <w:sz w:val="18"/>
                <w:szCs w:val="18"/>
                <w:lang w:val="en-AU" w:eastAsia="en-AU"/>
              </w:rPr>
            </w:pPr>
            <w:r>
              <w:rPr>
                <w:rFonts w:ascii="Arial" w:eastAsia="Times New Roman" w:hAnsi="Arial" w:cs="Arial"/>
                <w:b/>
                <w:sz w:val="18"/>
                <w:szCs w:val="18"/>
                <w:lang w:val="en-AU" w:eastAsia="en-AU"/>
              </w:rPr>
              <w:t>Standard</w:t>
            </w:r>
          </w:p>
          <w:p w:rsidR="00D01852" w:rsidRPr="00DE6BCA" w:rsidRDefault="00D01852" w:rsidP="00FA604F">
            <w:pPr>
              <w:spacing w:after="0" w:line="240" w:lineRule="auto"/>
              <w:ind w:left="-113" w:right="-113"/>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met?</w:t>
            </w:r>
          </w:p>
          <w:p w:rsidR="00D01852" w:rsidRPr="00DE6BCA" w:rsidRDefault="00D01852" w:rsidP="00FA604F">
            <w:pPr>
              <w:spacing w:after="0" w:line="240" w:lineRule="auto"/>
              <w:ind w:left="-57" w:right="-57"/>
              <w:jc w:val="center"/>
              <w:rPr>
                <w:rFonts w:ascii="Arial" w:eastAsia="Times New Roman" w:hAnsi="Arial" w:cs="Arial"/>
                <w:b/>
                <w:sz w:val="18"/>
                <w:szCs w:val="18"/>
                <w:lang w:val="en-AU" w:eastAsia="en-AU"/>
              </w:rPr>
            </w:pPr>
            <w:r w:rsidRPr="00DE6BCA">
              <w:rPr>
                <w:rFonts w:ascii="Arial" w:eastAsia="Times New Roman" w:hAnsi="Arial" w:cs="Arial"/>
                <w:sz w:val="18"/>
                <w:szCs w:val="18"/>
                <w:lang w:val="en-AU" w:eastAsia="en-AU"/>
              </w:rPr>
              <w:t>(yes/no)</w:t>
            </w:r>
          </w:p>
        </w:tc>
      </w:tr>
      <w:tr w:rsidR="00DE6BCA" w:rsidRPr="00DE6BCA">
        <w:trPr>
          <w:cantSplit/>
          <w:trHeight w:val="291"/>
        </w:trPr>
        <w:tc>
          <w:tcPr>
            <w:tcW w:w="959" w:type="dxa"/>
            <w:vMerge w:val="restart"/>
            <w:textDirection w:val="btLr"/>
            <w:vAlign w:val="center"/>
          </w:tcPr>
          <w:p w:rsidR="00DE6BCA" w:rsidRPr="009A1786" w:rsidRDefault="00C615D9" w:rsidP="00FA604F">
            <w:pPr>
              <w:spacing w:after="0" w:line="240" w:lineRule="auto"/>
              <w:ind w:left="113" w:right="113"/>
              <w:jc w:val="center"/>
              <w:rPr>
                <w:rFonts w:ascii="Arial Narrow" w:eastAsia="Times New Roman" w:hAnsi="Arial Narrow" w:cs="Arial"/>
                <w:b/>
                <w:lang w:val="en-AU" w:eastAsia="en-AU"/>
              </w:rPr>
            </w:pPr>
            <w:r>
              <w:rPr>
                <w:rFonts w:ascii="Arial Narrow" w:eastAsia="Times New Roman" w:hAnsi="Arial Narrow" w:cs="Arial"/>
                <w:b/>
                <w:lang w:val="en-AU" w:eastAsia="en-AU"/>
              </w:rPr>
              <w:t>9</w:t>
            </w:r>
            <w:r w:rsidR="00DE6BCA" w:rsidRPr="009A1786">
              <w:rPr>
                <w:rFonts w:ascii="Arial Narrow" w:eastAsia="Times New Roman" w:hAnsi="Arial Narrow" w:cs="Arial"/>
                <w:b/>
                <w:lang w:val="en-AU" w:eastAsia="en-AU"/>
              </w:rPr>
              <w:t>. Learner information, entry and support</w:t>
            </w:r>
          </w:p>
        </w:tc>
        <w:tc>
          <w:tcPr>
            <w:tcW w:w="1843" w:type="dxa"/>
            <w:vMerge w:val="restart"/>
            <w:vAlign w:val="center"/>
          </w:tcPr>
          <w:p w:rsidR="00DE6BCA" w:rsidRPr="00303699" w:rsidRDefault="00BF2608" w:rsidP="00FA604F">
            <w:pPr>
              <w:tabs>
                <w:tab w:val="num" w:pos="72"/>
              </w:tabs>
              <w:spacing w:after="0" w:line="240" w:lineRule="auto"/>
              <w:rPr>
                <w:rFonts w:ascii="Arial Narrow" w:eastAsia="Times New Roman" w:hAnsi="Arial Narrow" w:cs="Arial"/>
                <w:lang w:val="en-AU" w:eastAsia="en-AU"/>
              </w:rPr>
            </w:pPr>
            <w:r w:rsidRPr="00BF2608">
              <w:rPr>
                <w:rFonts w:ascii="Arial Narrow" w:eastAsia="Times New Roman" w:hAnsi="Arial Narrow" w:cs="Arial"/>
                <w:iCs/>
                <w:lang w:val="en-GB" w:eastAsia="en-AU"/>
              </w:rPr>
              <w:t xml:space="preserve">Adequate and </w:t>
            </w:r>
            <w:r w:rsidR="00FD3FCC">
              <w:rPr>
                <w:rFonts w:ascii="Arial Narrow" w:eastAsia="Times New Roman" w:hAnsi="Arial Narrow" w:cs="Arial"/>
                <w:iCs/>
                <w:lang w:val="en-GB" w:eastAsia="en-AU"/>
              </w:rPr>
              <w:t>relevant</w:t>
            </w:r>
            <w:r w:rsidRPr="00BF2608">
              <w:rPr>
                <w:rFonts w:ascii="Arial Narrow" w:eastAsia="Times New Roman" w:hAnsi="Arial Narrow" w:cs="Arial"/>
                <w:iCs/>
                <w:lang w:val="en-GB" w:eastAsia="en-AU"/>
              </w:rPr>
              <w:t xml:space="preserve"> information, entry and support services are provided to learners</w:t>
            </w:r>
          </w:p>
        </w:tc>
        <w:tc>
          <w:tcPr>
            <w:tcW w:w="4102" w:type="dxa"/>
            <w:tcBorders>
              <w:bottom w:val="single" w:sz="4" w:space="0" w:color="auto"/>
            </w:tcBorders>
          </w:tcPr>
          <w:p w:rsidR="00DE6BCA" w:rsidRPr="00303699" w:rsidRDefault="001C34F5" w:rsidP="00FA604F">
            <w:pPr>
              <w:tabs>
                <w:tab w:val="num" w:pos="190"/>
                <w:tab w:val="left" w:pos="2585"/>
                <w:tab w:val="left" w:pos="2727"/>
              </w:tabs>
              <w:spacing w:after="0" w:line="240" w:lineRule="auto"/>
              <w:ind w:right="-57"/>
              <w:rPr>
                <w:rFonts w:ascii="Arial Narrow" w:eastAsia="Times New Roman" w:hAnsi="Arial Narrow" w:cs="Arial"/>
                <w:i/>
                <w:sz w:val="20"/>
                <w:szCs w:val="20"/>
                <w:lang w:val="en-AU" w:eastAsia="en-AU"/>
              </w:rPr>
            </w:pPr>
            <w:r>
              <w:rPr>
                <w:rFonts w:ascii="Arial Narrow" w:eastAsia="Times New Roman" w:hAnsi="Arial Narrow" w:cs="Arial"/>
                <w:i/>
                <w:sz w:val="20"/>
                <w:szCs w:val="20"/>
                <w:lang w:val="en-AU" w:eastAsia="en-AU"/>
              </w:rPr>
              <w:t>I</w:t>
            </w:r>
            <w:r w:rsidR="00DE6BCA" w:rsidRPr="00303699">
              <w:rPr>
                <w:rFonts w:ascii="Arial Narrow" w:eastAsia="Times New Roman" w:hAnsi="Arial Narrow" w:cs="Arial"/>
                <w:i/>
                <w:sz w:val="20"/>
                <w:szCs w:val="20"/>
                <w:lang w:val="en-AU" w:eastAsia="en-AU"/>
              </w:rPr>
              <w:t>nformation (including publicity material) i</w:t>
            </w:r>
            <w:r w:rsidR="005D4347" w:rsidRPr="00303699">
              <w:rPr>
                <w:rFonts w:ascii="Arial Narrow" w:eastAsia="Times New Roman" w:hAnsi="Arial Narrow" w:cs="Arial"/>
                <w:i/>
                <w:sz w:val="20"/>
                <w:szCs w:val="20"/>
                <w:lang w:val="en-AU" w:eastAsia="en-AU"/>
              </w:rPr>
              <w:t xml:space="preserve">s available </w:t>
            </w:r>
            <w:r w:rsidR="00DC695D">
              <w:rPr>
                <w:rFonts w:ascii="Arial Narrow" w:eastAsia="Times New Roman" w:hAnsi="Arial Narrow" w:cs="Arial"/>
                <w:i/>
                <w:sz w:val="20"/>
                <w:szCs w:val="20"/>
                <w:lang w:val="en-AU" w:eastAsia="en-AU"/>
              </w:rPr>
              <w:t xml:space="preserve">for </w:t>
            </w:r>
            <w:r>
              <w:rPr>
                <w:rFonts w:ascii="Arial Narrow" w:eastAsia="Times New Roman" w:hAnsi="Arial Narrow" w:cs="Arial"/>
                <w:i/>
                <w:sz w:val="20"/>
                <w:szCs w:val="20"/>
                <w:lang w:val="en-AU" w:eastAsia="en-AU"/>
              </w:rPr>
              <w:t xml:space="preserve">all </w:t>
            </w:r>
            <w:r w:rsidR="00DC695D">
              <w:rPr>
                <w:rFonts w:ascii="Arial Narrow" w:eastAsia="Times New Roman" w:hAnsi="Arial Narrow" w:cs="Arial"/>
                <w:i/>
                <w:sz w:val="20"/>
                <w:szCs w:val="20"/>
                <w:lang w:val="en-AU" w:eastAsia="en-AU"/>
              </w:rPr>
              <w:t>programme</w:t>
            </w:r>
            <w:r>
              <w:rPr>
                <w:rFonts w:ascii="Arial Narrow" w:eastAsia="Times New Roman" w:hAnsi="Arial Narrow" w:cs="Arial"/>
                <w:i/>
                <w:sz w:val="20"/>
                <w:szCs w:val="20"/>
                <w:lang w:val="en-AU" w:eastAsia="en-AU"/>
              </w:rPr>
              <w:t>s</w:t>
            </w:r>
            <w:r w:rsidR="00DC695D">
              <w:rPr>
                <w:rFonts w:ascii="Arial Narrow" w:eastAsia="Times New Roman" w:hAnsi="Arial Narrow" w:cs="Arial"/>
                <w:i/>
                <w:sz w:val="20"/>
                <w:szCs w:val="20"/>
                <w:lang w:val="en-AU" w:eastAsia="en-AU"/>
              </w:rPr>
              <w:t xml:space="preserve"> </w:t>
            </w:r>
            <w:r w:rsidR="005D4347" w:rsidRPr="00303699">
              <w:rPr>
                <w:rFonts w:ascii="Arial Narrow" w:eastAsia="Times New Roman" w:hAnsi="Arial Narrow" w:cs="Arial"/>
                <w:i/>
                <w:sz w:val="20"/>
                <w:szCs w:val="20"/>
                <w:lang w:val="en-AU" w:eastAsia="en-AU"/>
              </w:rPr>
              <w:t>about the following</w:t>
            </w:r>
            <w:r w:rsidR="00CD37F3" w:rsidRPr="00303699">
              <w:rPr>
                <w:rFonts w:ascii="Arial Narrow" w:eastAsia="Times New Roman" w:hAnsi="Arial Narrow" w:cs="Arial"/>
                <w:i/>
                <w:sz w:val="20"/>
                <w:szCs w:val="20"/>
                <w:lang w:val="en-AU" w:eastAsia="en-AU"/>
              </w:rPr>
              <w:t>:</w:t>
            </w:r>
          </w:p>
        </w:tc>
        <w:tc>
          <w:tcPr>
            <w:tcW w:w="6954" w:type="dxa"/>
            <w:tcBorders>
              <w:bottom w:val="single" w:sz="4" w:space="0" w:color="auto"/>
            </w:tcBorders>
            <w:shd w:val="clear" w:color="auto" w:fill="auto"/>
          </w:tcPr>
          <w:p w:rsidR="00DE6BCA" w:rsidRPr="00303699" w:rsidRDefault="005D4347" w:rsidP="00FA604F">
            <w:pPr>
              <w:spacing w:after="0" w:line="240" w:lineRule="auto"/>
              <w:ind w:left="190"/>
              <w:rPr>
                <w:rFonts w:ascii="Arial Narrow" w:eastAsia="Times New Roman" w:hAnsi="Arial Narrow" w:cs="Arial"/>
                <w:lang w:val="en-AU" w:eastAsia="en-AU"/>
              </w:rPr>
            </w:pPr>
            <w:r w:rsidRPr="00303699">
              <w:rPr>
                <w:rFonts w:ascii="Arial Narrow" w:eastAsia="Times New Roman" w:hAnsi="Arial Narrow" w:cs="Arial"/>
                <w:lang w:val="en-AU" w:eastAsia="en-AU"/>
              </w:rPr>
              <w:t xml:space="preserve">(See </w:t>
            </w:r>
            <w:r w:rsidR="00B03CFE" w:rsidRPr="00303699">
              <w:rPr>
                <w:rFonts w:ascii="Arial Narrow" w:eastAsia="Times New Roman" w:hAnsi="Arial Narrow" w:cs="Arial"/>
                <w:lang w:val="en-AU" w:eastAsia="en-AU"/>
              </w:rPr>
              <w:t xml:space="preserve">explanatory </w:t>
            </w:r>
            <w:r w:rsidRPr="00303699">
              <w:rPr>
                <w:rFonts w:ascii="Arial Narrow" w:eastAsia="Times New Roman" w:hAnsi="Arial Narrow" w:cs="Arial"/>
                <w:lang w:val="en-AU" w:eastAsia="en-AU"/>
              </w:rPr>
              <w:t>endnote)</w:t>
            </w:r>
          </w:p>
        </w:tc>
        <w:tc>
          <w:tcPr>
            <w:tcW w:w="851" w:type="dxa"/>
            <w:vMerge w:val="restart"/>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trPr>
          <w:cantSplit/>
          <w:trHeight w:val="510"/>
        </w:trPr>
        <w:tc>
          <w:tcPr>
            <w:tcW w:w="959" w:type="dxa"/>
            <w:vMerge/>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DE6BCA" w:rsidRPr="00303699"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DE6BCA" w:rsidRPr="00303699" w:rsidRDefault="00CD37F3"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303699">
              <w:rPr>
                <w:rFonts w:ascii="Arial Narrow" w:eastAsia="Times New Roman" w:hAnsi="Arial Narrow" w:cs="Arial"/>
                <w:lang w:val="en-AU" w:eastAsia="en-AU"/>
              </w:rPr>
              <w:t xml:space="preserve">Programmes, courses and qualifications </w:t>
            </w:r>
          </w:p>
        </w:tc>
        <w:tc>
          <w:tcPr>
            <w:tcW w:w="6954" w:type="dxa"/>
            <w:tcBorders>
              <w:top w:val="single" w:sz="4" w:space="0" w:color="auto"/>
              <w:bottom w:val="single" w:sz="4" w:space="0" w:color="auto"/>
            </w:tcBorders>
            <w:shd w:val="clear" w:color="auto" w:fill="auto"/>
          </w:tcPr>
          <w:p w:rsidR="00DE6BCA" w:rsidRPr="00303699" w:rsidRDefault="00F42ED7"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r w:rsidRPr="00303699">
              <w:rPr>
                <w:rFonts w:ascii="Arial Narrow" w:eastAsia="Times New Roman" w:hAnsi="Arial Narrow" w:cs="Arial"/>
                <w:i/>
                <w:lang w:val="en-AU" w:eastAsia="en-AU"/>
              </w:rPr>
              <w:t>Example of evidence: programme brochure or information leaflet</w:t>
            </w: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trPr>
          <w:cantSplit/>
          <w:trHeight w:val="510"/>
        </w:trPr>
        <w:tc>
          <w:tcPr>
            <w:tcW w:w="959" w:type="dxa"/>
            <w:vMerge/>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DE6BCA" w:rsidRPr="00303699"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DE6BCA" w:rsidRPr="00303699" w:rsidRDefault="00CD37F3"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303699">
              <w:rPr>
                <w:rFonts w:ascii="Arial Narrow" w:eastAsia="Times New Roman" w:hAnsi="Arial Narrow" w:cs="Arial"/>
                <w:lang w:val="en-AU" w:eastAsia="en-AU"/>
              </w:rPr>
              <w:t>Student recruitment and enrolment</w:t>
            </w:r>
          </w:p>
        </w:tc>
        <w:tc>
          <w:tcPr>
            <w:tcW w:w="6954" w:type="dxa"/>
            <w:tcBorders>
              <w:top w:val="single" w:sz="4" w:space="0" w:color="auto"/>
              <w:bottom w:val="single" w:sz="4" w:space="0" w:color="auto"/>
            </w:tcBorders>
            <w:shd w:val="clear" w:color="auto" w:fill="auto"/>
          </w:tcPr>
          <w:p w:rsidR="00DE6BCA" w:rsidRPr="00303699" w:rsidRDefault="00DE6BCA"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trPr>
          <w:cantSplit/>
          <w:trHeight w:val="510"/>
        </w:trPr>
        <w:tc>
          <w:tcPr>
            <w:tcW w:w="959" w:type="dxa"/>
            <w:vMerge/>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DE6BCA" w:rsidRPr="00303699"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DE6BCA" w:rsidRPr="00303699" w:rsidRDefault="00DE6BCA"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303699">
              <w:rPr>
                <w:rFonts w:ascii="Arial Narrow" w:eastAsia="Times New Roman" w:hAnsi="Arial Narrow" w:cs="Arial"/>
                <w:lang w:val="en-AU" w:eastAsia="en-AU"/>
              </w:rPr>
              <w:t>Entry and selection criteria</w:t>
            </w:r>
          </w:p>
        </w:tc>
        <w:tc>
          <w:tcPr>
            <w:tcW w:w="6954" w:type="dxa"/>
            <w:tcBorders>
              <w:top w:val="single" w:sz="4" w:space="0" w:color="auto"/>
              <w:bottom w:val="single" w:sz="4" w:space="0" w:color="auto"/>
            </w:tcBorders>
            <w:shd w:val="clear" w:color="auto" w:fill="auto"/>
          </w:tcPr>
          <w:p w:rsidR="00DE6BCA" w:rsidRPr="00303699" w:rsidRDefault="00DE6BCA"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trPr>
          <w:cantSplit/>
          <w:trHeight w:val="510"/>
        </w:trPr>
        <w:tc>
          <w:tcPr>
            <w:tcW w:w="959" w:type="dxa"/>
            <w:vMerge/>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DE6BCA" w:rsidRPr="00303699"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DE6BCA" w:rsidRPr="00303699" w:rsidRDefault="00DE6BCA"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303699">
              <w:rPr>
                <w:rFonts w:ascii="Arial Narrow" w:eastAsia="Times New Roman" w:hAnsi="Arial Narrow" w:cs="Arial"/>
                <w:lang w:val="en-AU" w:eastAsia="en-AU"/>
              </w:rPr>
              <w:t>Pastoral care, welfare and student support services</w:t>
            </w:r>
            <w:r w:rsidR="000A4E76" w:rsidRPr="00303699">
              <w:rPr>
                <w:rFonts w:ascii="Arial Narrow" w:eastAsia="Times New Roman" w:hAnsi="Arial Narrow" w:cs="Arial"/>
                <w:lang w:val="en-AU" w:eastAsia="en-AU"/>
              </w:rPr>
              <w:t xml:space="preserve"> (including for those with special needs)</w:t>
            </w:r>
          </w:p>
        </w:tc>
        <w:tc>
          <w:tcPr>
            <w:tcW w:w="6954" w:type="dxa"/>
            <w:tcBorders>
              <w:top w:val="single" w:sz="4" w:space="0" w:color="auto"/>
              <w:bottom w:val="single" w:sz="4" w:space="0" w:color="auto"/>
            </w:tcBorders>
            <w:shd w:val="clear" w:color="auto" w:fill="auto"/>
          </w:tcPr>
          <w:p w:rsidR="00DE6BCA" w:rsidRPr="00303699" w:rsidRDefault="00DE6BCA"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trPr>
          <w:cantSplit/>
          <w:trHeight w:val="510"/>
        </w:trPr>
        <w:tc>
          <w:tcPr>
            <w:tcW w:w="959" w:type="dxa"/>
            <w:vMerge/>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DE6BCA" w:rsidRPr="00303699"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DE6BCA" w:rsidRPr="00303699" w:rsidRDefault="00DE6BCA"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303699">
              <w:rPr>
                <w:rFonts w:ascii="Arial Narrow" w:eastAsia="Times New Roman" w:hAnsi="Arial Narrow" w:cs="Arial"/>
                <w:lang w:val="en-AU" w:eastAsia="en-AU"/>
              </w:rPr>
              <w:t>Rules and regulations</w:t>
            </w:r>
          </w:p>
        </w:tc>
        <w:tc>
          <w:tcPr>
            <w:tcW w:w="6954" w:type="dxa"/>
            <w:tcBorders>
              <w:top w:val="single" w:sz="4" w:space="0" w:color="auto"/>
              <w:bottom w:val="single" w:sz="4" w:space="0" w:color="auto"/>
            </w:tcBorders>
            <w:shd w:val="clear" w:color="auto" w:fill="auto"/>
          </w:tcPr>
          <w:p w:rsidR="00DE6BCA" w:rsidRPr="00303699" w:rsidRDefault="00DE6BCA"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CD37F3" w:rsidRPr="00DE6BCA">
        <w:trPr>
          <w:cantSplit/>
          <w:trHeight w:val="510"/>
        </w:trPr>
        <w:tc>
          <w:tcPr>
            <w:tcW w:w="959" w:type="dxa"/>
            <w:vMerge/>
            <w:textDirection w:val="btLr"/>
            <w:vAlign w:val="center"/>
          </w:tcPr>
          <w:p w:rsidR="00CD37F3" w:rsidRPr="00DE6BCA" w:rsidRDefault="00CD37F3"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CD37F3" w:rsidRPr="00DE6BCA" w:rsidRDefault="00CD37F3"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CD37F3" w:rsidRPr="009A1786" w:rsidRDefault="00CD37F3"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9A1786">
              <w:rPr>
                <w:rFonts w:ascii="Arial Narrow" w:eastAsia="Times New Roman" w:hAnsi="Arial Narrow" w:cs="Arial"/>
                <w:lang w:val="en-AU" w:eastAsia="en-AU"/>
              </w:rPr>
              <w:t>Total co</w:t>
            </w:r>
            <w:r w:rsidR="00DC695D">
              <w:rPr>
                <w:rFonts w:ascii="Arial Narrow" w:eastAsia="Times New Roman" w:hAnsi="Arial Narrow" w:cs="Arial"/>
                <w:lang w:val="en-AU" w:eastAsia="en-AU"/>
              </w:rPr>
              <w:t>sts for enrolment and pursuing each</w:t>
            </w:r>
            <w:r w:rsidRPr="009A1786">
              <w:rPr>
                <w:rFonts w:ascii="Arial Narrow" w:eastAsia="Times New Roman" w:hAnsi="Arial Narrow" w:cs="Arial"/>
                <w:lang w:val="en-AU" w:eastAsia="en-AU"/>
              </w:rPr>
              <w:t xml:space="preserve"> course of study</w:t>
            </w:r>
          </w:p>
        </w:tc>
        <w:tc>
          <w:tcPr>
            <w:tcW w:w="6954" w:type="dxa"/>
            <w:tcBorders>
              <w:top w:val="single" w:sz="4" w:space="0" w:color="auto"/>
              <w:bottom w:val="single" w:sz="4" w:space="0" w:color="auto"/>
            </w:tcBorders>
            <w:shd w:val="clear" w:color="auto" w:fill="auto"/>
          </w:tcPr>
          <w:p w:rsidR="00CD37F3" w:rsidRPr="009A1786" w:rsidRDefault="00CD37F3"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CD37F3" w:rsidRPr="00DE6BCA" w:rsidRDefault="00CD37F3"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trPr>
          <w:cantSplit/>
          <w:trHeight w:val="510"/>
        </w:trPr>
        <w:tc>
          <w:tcPr>
            <w:tcW w:w="959" w:type="dxa"/>
            <w:vMerge/>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DE6BCA" w:rsidRPr="00DE6BCA"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DE6BCA" w:rsidRPr="009A1786" w:rsidRDefault="00DE6BCA"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9A1786">
              <w:rPr>
                <w:rFonts w:ascii="Arial Narrow" w:eastAsia="Times New Roman" w:hAnsi="Arial Narrow" w:cs="Arial"/>
                <w:lang w:val="en-AU" w:eastAsia="en-AU"/>
              </w:rPr>
              <w:t xml:space="preserve">Withdrawal and refunds </w:t>
            </w:r>
          </w:p>
        </w:tc>
        <w:tc>
          <w:tcPr>
            <w:tcW w:w="6954" w:type="dxa"/>
            <w:tcBorders>
              <w:top w:val="single" w:sz="4" w:space="0" w:color="auto"/>
              <w:bottom w:val="single" w:sz="4" w:space="0" w:color="auto"/>
            </w:tcBorders>
            <w:shd w:val="clear" w:color="auto" w:fill="auto"/>
          </w:tcPr>
          <w:p w:rsidR="00DE6BCA" w:rsidRPr="009A1786" w:rsidRDefault="00DE6BCA"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CD37F3" w:rsidRPr="00DE6BCA">
        <w:trPr>
          <w:cantSplit/>
          <w:trHeight w:val="510"/>
        </w:trPr>
        <w:tc>
          <w:tcPr>
            <w:tcW w:w="959" w:type="dxa"/>
            <w:vMerge/>
            <w:textDirection w:val="btLr"/>
            <w:vAlign w:val="center"/>
          </w:tcPr>
          <w:p w:rsidR="00CD37F3" w:rsidRPr="00DE6BCA" w:rsidRDefault="00CD37F3"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CD37F3" w:rsidRPr="00DE6BCA" w:rsidRDefault="00CD37F3"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CD37F3" w:rsidRPr="009A1786" w:rsidRDefault="00CD37F3"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9A1786">
              <w:rPr>
                <w:rFonts w:ascii="Arial Narrow" w:eastAsia="Times New Roman" w:hAnsi="Arial Narrow" w:cs="Arial"/>
                <w:lang w:val="en-AU" w:eastAsia="en-AU"/>
              </w:rPr>
              <w:t>Opportunities to provide feedback for improvement</w:t>
            </w:r>
          </w:p>
        </w:tc>
        <w:tc>
          <w:tcPr>
            <w:tcW w:w="6954" w:type="dxa"/>
            <w:tcBorders>
              <w:top w:val="single" w:sz="4" w:space="0" w:color="auto"/>
              <w:bottom w:val="single" w:sz="4" w:space="0" w:color="auto"/>
            </w:tcBorders>
            <w:shd w:val="clear" w:color="auto" w:fill="auto"/>
          </w:tcPr>
          <w:p w:rsidR="00CD37F3" w:rsidRPr="009A1786" w:rsidRDefault="00CD37F3"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CD37F3" w:rsidRPr="00DE6BCA" w:rsidRDefault="00CD37F3"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trPr>
          <w:cantSplit/>
          <w:trHeight w:val="510"/>
        </w:trPr>
        <w:tc>
          <w:tcPr>
            <w:tcW w:w="959" w:type="dxa"/>
            <w:vMerge/>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DE6BCA" w:rsidRPr="00DE6BCA"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DE6BCA" w:rsidRPr="009A1786" w:rsidRDefault="00DE6BCA"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9A1786">
              <w:rPr>
                <w:rFonts w:ascii="Arial Narrow" w:eastAsia="Times New Roman" w:hAnsi="Arial Narrow" w:cs="Arial"/>
                <w:lang w:val="en-AU" w:eastAsia="en-AU"/>
              </w:rPr>
              <w:t xml:space="preserve">Disciplinary procedures </w:t>
            </w:r>
          </w:p>
        </w:tc>
        <w:tc>
          <w:tcPr>
            <w:tcW w:w="6954" w:type="dxa"/>
            <w:tcBorders>
              <w:top w:val="single" w:sz="4" w:space="0" w:color="auto"/>
              <w:bottom w:val="single" w:sz="4" w:space="0" w:color="auto"/>
            </w:tcBorders>
            <w:shd w:val="clear" w:color="auto" w:fill="auto"/>
          </w:tcPr>
          <w:p w:rsidR="00DE6BCA" w:rsidRPr="009A1786" w:rsidRDefault="00DE6BCA"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trPr>
          <w:cantSplit/>
          <w:trHeight w:val="510"/>
        </w:trPr>
        <w:tc>
          <w:tcPr>
            <w:tcW w:w="959" w:type="dxa"/>
            <w:vMerge/>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DE6BCA" w:rsidRPr="00DE6BCA"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DE6BCA" w:rsidRPr="009A1786" w:rsidRDefault="00DE6BCA"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9A1786">
              <w:rPr>
                <w:rFonts w:ascii="Arial Narrow" w:eastAsia="Times New Roman" w:hAnsi="Arial Narrow" w:cs="Arial"/>
                <w:lang w:val="en-AU" w:eastAsia="en-AU"/>
              </w:rPr>
              <w:t xml:space="preserve">Complaint procedures </w:t>
            </w:r>
          </w:p>
        </w:tc>
        <w:tc>
          <w:tcPr>
            <w:tcW w:w="6954" w:type="dxa"/>
            <w:tcBorders>
              <w:top w:val="single" w:sz="4" w:space="0" w:color="auto"/>
              <w:bottom w:val="single" w:sz="4" w:space="0" w:color="auto"/>
            </w:tcBorders>
            <w:shd w:val="clear" w:color="auto" w:fill="auto"/>
          </w:tcPr>
          <w:p w:rsidR="00DE6BCA" w:rsidRPr="009A1786" w:rsidRDefault="00DE6BCA"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trPr>
          <w:cantSplit/>
          <w:trHeight w:val="510"/>
        </w:trPr>
        <w:tc>
          <w:tcPr>
            <w:tcW w:w="959" w:type="dxa"/>
            <w:vMerge/>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DE6BCA" w:rsidRPr="00DE6BCA"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DE6BCA" w:rsidRPr="009A1786" w:rsidRDefault="00DE6BCA"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9A1786">
              <w:rPr>
                <w:rFonts w:ascii="Arial Narrow" w:eastAsia="Times New Roman" w:hAnsi="Arial Narrow" w:cs="Arial"/>
                <w:lang w:val="en-AU" w:eastAsia="en-AU"/>
              </w:rPr>
              <w:t xml:space="preserve">Assessment and reassessment procedures </w:t>
            </w:r>
          </w:p>
        </w:tc>
        <w:tc>
          <w:tcPr>
            <w:tcW w:w="6954" w:type="dxa"/>
            <w:tcBorders>
              <w:top w:val="single" w:sz="4" w:space="0" w:color="auto"/>
              <w:bottom w:val="single" w:sz="4" w:space="0" w:color="auto"/>
            </w:tcBorders>
            <w:shd w:val="clear" w:color="auto" w:fill="auto"/>
          </w:tcPr>
          <w:p w:rsidR="00DE6BCA" w:rsidRPr="009A1786" w:rsidRDefault="00DE6BCA"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rsidTr="007C1A4F">
        <w:trPr>
          <w:cantSplit/>
          <w:trHeight w:val="330"/>
        </w:trPr>
        <w:tc>
          <w:tcPr>
            <w:tcW w:w="959" w:type="dxa"/>
            <w:vMerge/>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DE6BCA" w:rsidRPr="00DE6BCA"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DE6BCA" w:rsidRPr="009A1786" w:rsidRDefault="00DE6BCA"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9A1786">
              <w:rPr>
                <w:rFonts w:ascii="Arial Narrow" w:eastAsia="Times New Roman" w:hAnsi="Arial Narrow" w:cs="Arial"/>
                <w:lang w:val="en-AU" w:eastAsia="en-AU"/>
              </w:rPr>
              <w:t xml:space="preserve">Procedures for appealing </w:t>
            </w:r>
            <w:r w:rsidR="00682101">
              <w:rPr>
                <w:rFonts w:ascii="Arial Narrow" w:eastAsia="Times New Roman" w:hAnsi="Arial Narrow" w:cs="Arial"/>
                <w:lang w:val="en-AU" w:eastAsia="en-AU"/>
              </w:rPr>
              <w:t>quality</w:t>
            </w:r>
            <w:r w:rsidRPr="009A1786">
              <w:rPr>
                <w:rFonts w:ascii="Arial Narrow" w:eastAsia="Times New Roman" w:hAnsi="Arial Narrow" w:cs="Arial"/>
                <w:lang w:val="en-AU" w:eastAsia="en-AU"/>
              </w:rPr>
              <w:t xml:space="preserve"> results </w:t>
            </w:r>
          </w:p>
        </w:tc>
        <w:tc>
          <w:tcPr>
            <w:tcW w:w="6954" w:type="dxa"/>
            <w:tcBorders>
              <w:top w:val="single" w:sz="4" w:space="0" w:color="auto"/>
              <w:bottom w:val="single" w:sz="4" w:space="0" w:color="auto"/>
            </w:tcBorders>
            <w:shd w:val="clear" w:color="auto" w:fill="auto"/>
          </w:tcPr>
          <w:p w:rsidR="00DE6BCA" w:rsidRPr="009A1786" w:rsidRDefault="00DE6BCA"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trPr>
          <w:cantSplit/>
          <w:trHeight w:val="510"/>
        </w:trPr>
        <w:tc>
          <w:tcPr>
            <w:tcW w:w="959" w:type="dxa"/>
            <w:vMerge/>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DE6BCA" w:rsidRPr="00DE6BCA"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DE6BCA" w:rsidRPr="009A1786" w:rsidRDefault="00DE6BCA"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9A1786">
              <w:rPr>
                <w:rFonts w:ascii="Arial Narrow" w:eastAsia="Times New Roman" w:hAnsi="Arial Narrow" w:cs="Arial"/>
                <w:lang w:val="en-AU" w:eastAsia="en-AU"/>
              </w:rPr>
              <w:t xml:space="preserve">Procedures for recognition of prior learning or current competency </w:t>
            </w:r>
            <w:r w:rsidRPr="009A1786">
              <w:rPr>
                <w:rFonts w:ascii="Arial Narrow" w:eastAsia="Times New Roman" w:hAnsi="Arial Narrow" w:cs="Arial"/>
                <w:i/>
                <w:lang w:val="en-AU" w:eastAsia="en-AU"/>
              </w:rPr>
              <w:t>(where appropriate)</w:t>
            </w:r>
          </w:p>
        </w:tc>
        <w:tc>
          <w:tcPr>
            <w:tcW w:w="6954" w:type="dxa"/>
            <w:tcBorders>
              <w:top w:val="single" w:sz="4" w:space="0" w:color="auto"/>
              <w:bottom w:val="single" w:sz="4" w:space="0" w:color="auto"/>
            </w:tcBorders>
            <w:shd w:val="clear" w:color="auto" w:fill="auto"/>
          </w:tcPr>
          <w:p w:rsidR="00DE6BCA" w:rsidRPr="009A1786" w:rsidRDefault="00DE6BCA"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trPr>
          <w:cantSplit/>
          <w:trHeight w:val="510"/>
        </w:trPr>
        <w:tc>
          <w:tcPr>
            <w:tcW w:w="959" w:type="dxa"/>
            <w:vMerge/>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vAlign w:val="center"/>
          </w:tcPr>
          <w:p w:rsidR="00DE6BCA" w:rsidRPr="00DE6BCA"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4" w:space="0" w:color="auto"/>
            </w:tcBorders>
          </w:tcPr>
          <w:p w:rsidR="00DE6BCA" w:rsidRPr="009A1786" w:rsidRDefault="00DE6BCA" w:rsidP="00B14800">
            <w:pPr>
              <w:numPr>
                <w:ilvl w:val="0"/>
                <w:numId w:val="8"/>
              </w:numPr>
              <w:tabs>
                <w:tab w:val="clear" w:pos="720"/>
                <w:tab w:val="num" w:pos="278"/>
              </w:tabs>
              <w:spacing w:before="20" w:after="20" w:line="240" w:lineRule="auto"/>
              <w:ind w:left="278" w:right="-57" w:hanging="241"/>
              <w:rPr>
                <w:rFonts w:ascii="Arial Narrow" w:eastAsia="Times New Roman" w:hAnsi="Arial Narrow" w:cs="Arial"/>
                <w:lang w:val="en-AU" w:eastAsia="en-AU"/>
              </w:rPr>
            </w:pPr>
            <w:r w:rsidRPr="009A1786">
              <w:rPr>
                <w:rFonts w:ascii="Arial Narrow" w:eastAsia="Times New Roman" w:hAnsi="Arial Narrow" w:cs="Arial"/>
                <w:lang w:val="en-AU" w:eastAsia="en-AU"/>
              </w:rPr>
              <w:t xml:space="preserve">Student </w:t>
            </w:r>
            <w:r w:rsidRPr="00303699">
              <w:rPr>
                <w:rFonts w:ascii="Arial Narrow" w:eastAsia="Times New Roman" w:hAnsi="Arial Narrow" w:cs="Arial"/>
                <w:lang w:val="en-AU" w:eastAsia="en-AU"/>
              </w:rPr>
              <w:t xml:space="preserve">fee </w:t>
            </w:r>
            <w:r w:rsidR="00761C63" w:rsidRPr="00303699">
              <w:rPr>
                <w:rFonts w:ascii="Arial Narrow" w:eastAsia="Times New Roman" w:hAnsi="Arial Narrow" w:cs="Arial"/>
                <w:lang w:val="en-AU" w:eastAsia="en-AU"/>
              </w:rPr>
              <w:t>protec</w:t>
            </w:r>
            <w:r w:rsidRPr="00303699">
              <w:rPr>
                <w:rFonts w:ascii="Arial Narrow" w:eastAsia="Times New Roman" w:hAnsi="Arial Narrow" w:cs="Arial"/>
                <w:lang w:val="en-AU" w:eastAsia="en-AU"/>
              </w:rPr>
              <w:t>tion arrangements</w:t>
            </w:r>
            <w:r w:rsidRPr="009A1786">
              <w:rPr>
                <w:rFonts w:ascii="Arial Narrow" w:eastAsia="Times New Roman" w:hAnsi="Arial Narrow" w:cs="Arial"/>
                <w:lang w:val="en-AU" w:eastAsia="en-AU"/>
              </w:rPr>
              <w:t xml:space="preserve"> </w:t>
            </w:r>
            <w:r w:rsidRPr="009A1786">
              <w:rPr>
                <w:rFonts w:ascii="Arial Narrow" w:eastAsia="Times New Roman" w:hAnsi="Arial Narrow" w:cs="Arial"/>
                <w:i/>
                <w:lang w:val="en-AU" w:eastAsia="en-AU"/>
              </w:rPr>
              <w:t xml:space="preserve">(see </w:t>
            </w:r>
            <w:r w:rsidR="000D62A1">
              <w:rPr>
                <w:rFonts w:ascii="Arial Narrow" w:eastAsia="Times New Roman" w:hAnsi="Arial Narrow" w:cs="Arial"/>
                <w:i/>
                <w:lang w:val="en-AU" w:eastAsia="en-AU"/>
              </w:rPr>
              <w:t>6 (d)</w:t>
            </w:r>
          </w:p>
        </w:tc>
        <w:tc>
          <w:tcPr>
            <w:tcW w:w="6954" w:type="dxa"/>
            <w:tcBorders>
              <w:top w:val="single" w:sz="4" w:space="0" w:color="auto"/>
              <w:bottom w:val="single" w:sz="4" w:space="0" w:color="auto"/>
            </w:tcBorders>
            <w:shd w:val="clear" w:color="auto" w:fill="auto"/>
          </w:tcPr>
          <w:p w:rsidR="00DE6BCA" w:rsidRPr="009A1786" w:rsidRDefault="00DE6BCA"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r w:rsidR="00DE6BCA" w:rsidRPr="00DE6BCA">
        <w:trPr>
          <w:cantSplit/>
          <w:trHeight w:val="288"/>
        </w:trPr>
        <w:tc>
          <w:tcPr>
            <w:tcW w:w="959" w:type="dxa"/>
            <w:vMerge/>
            <w:tcBorders>
              <w:bottom w:val="single" w:sz="12" w:space="0" w:color="auto"/>
            </w:tcBorders>
            <w:textDirection w:val="btLr"/>
            <w:vAlign w:val="center"/>
          </w:tcPr>
          <w:p w:rsidR="00DE6BCA" w:rsidRPr="00DE6BCA" w:rsidRDefault="00DE6BCA" w:rsidP="00FA604F">
            <w:pPr>
              <w:spacing w:after="0" w:line="240" w:lineRule="auto"/>
              <w:ind w:left="113" w:right="113"/>
              <w:jc w:val="center"/>
              <w:rPr>
                <w:rFonts w:ascii="Arial Narrow" w:eastAsia="Times New Roman" w:hAnsi="Arial Narrow" w:cs="Arial"/>
                <w:b/>
                <w:sz w:val="20"/>
                <w:szCs w:val="20"/>
                <w:lang w:val="en-AU" w:eastAsia="en-AU"/>
              </w:rPr>
            </w:pPr>
          </w:p>
        </w:tc>
        <w:tc>
          <w:tcPr>
            <w:tcW w:w="1843" w:type="dxa"/>
            <w:vMerge/>
            <w:tcBorders>
              <w:bottom w:val="single" w:sz="12" w:space="0" w:color="auto"/>
            </w:tcBorders>
            <w:vAlign w:val="center"/>
          </w:tcPr>
          <w:p w:rsidR="00DE6BCA" w:rsidRPr="00DE6BCA" w:rsidRDefault="00DE6BCA" w:rsidP="00FA604F">
            <w:pPr>
              <w:tabs>
                <w:tab w:val="num" w:pos="72"/>
              </w:tabs>
              <w:spacing w:after="0" w:line="240" w:lineRule="auto"/>
              <w:rPr>
                <w:rFonts w:ascii="Arial Narrow" w:eastAsia="Times New Roman" w:hAnsi="Arial Narrow" w:cs="Arial"/>
                <w:sz w:val="20"/>
                <w:szCs w:val="20"/>
                <w:lang w:val="en-AU" w:eastAsia="en-AU"/>
              </w:rPr>
            </w:pPr>
          </w:p>
        </w:tc>
        <w:tc>
          <w:tcPr>
            <w:tcW w:w="4102" w:type="dxa"/>
            <w:tcBorders>
              <w:top w:val="single" w:sz="4" w:space="0" w:color="auto"/>
              <w:bottom w:val="single" w:sz="12" w:space="0" w:color="auto"/>
            </w:tcBorders>
          </w:tcPr>
          <w:p w:rsidR="00DE6BCA" w:rsidRPr="009A1786" w:rsidRDefault="00DE6BCA" w:rsidP="00B14800">
            <w:pPr>
              <w:numPr>
                <w:ilvl w:val="0"/>
                <w:numId w:val="8"/>
              </w:numPr>
              <w:tabs>
                <w:tab w:val="clear" w:pos="720"/>
                <w:tab w:val="num" w:pos="278"/>
              </w:tabs>
              <w:spacing w:before="20" w:after="20" w:line="240" w:lineRule="auto"/>
              <w:ind w:left="278" w:hanging="241"/>
              <w:rPr>
                <w:rFonts w:ascii="Arial Narrow" w:eastAsia="Times New Roman" w:hAnsi="Arial Narrow" w:cs="Arial"/>
                <w:lang w:val="en-AU" w:eastAsia="en-AU"/>
              </w:rPr>
            </w:pPr>
            <w:r w:rsidRPr="009A1786">
              <w:rPr>
                <w:rFonts w:ascii="Arial Narrow" w:eastAsia="Times New Roman" w:hAnsi="Arial Narrow" w:cs="Arial"/>
                <w:lang w:val="en-AU" w:eastAsia="en-AU"/>
              </w:rPr>
              <w:t>Health and safety requirements</w:t>
            </w:r>
            <w:r w:rsidR="00320288" w:rsidRPr="009A1786">
              <w:rPr>
                <w:rFonts w:ascii="Arial Narrow" w:eastAsia="Times New Roman" w:hAnsi="Arial Narrow" w:cs="Arial"/>
                <w:lang w:val="en-AU" w:eastAsia="en-AU"/>
              </w:rPr>
              <w:t>?</w:t>
            </w:r>
          </w:p>
        </w:tc>
        <w:tc>
          <w:tcPr>
            <w:tcW w:w="6954" w:type="dxa"/>
            <w:tcBorders>
              <w:top w:val="single" w:sz="4" w:space="0" w:color="auto"/>
              <w:bottom w:val="single" w:sz="12" w:space="0" w:color="auto"/>
            </w:tcBorders>
            <w:shd w:val="clear" w:color="auto" w:fill="auto"/>
          </w:tcPr>
          <w:p w:rsidR="00DE6BCA" w:rsidRPr="009A1786" w:rsidRDefault="00DE6BCA" w:rsidP="00FA604F">
            <w:pPr>
              <w:numPr>
                <w:ilvl w:val="0"/>
                <w:numId w:val="4"/>
              </w:numPr>
              <w:tabs>
                <w:tab w:val="num" w:pos="190"/>
              </w:tabs>
              <w:spacing w:after="0" w:line="240" w:lineRule="auto"/>
              <w:ind w:left="190" w:hanging="180"/>
              <w:rPr>
                <w:rFonts w:ascii="Arial Narrow" w:eastAsia="Times New Roman" w:hAnsi="Arial Narrow" w:cs="Arial"/>
                <w:lang w:val="en-AU" w:eastAsia="en-AU"/>
              </w:rPr>
            </w:pPr>
          </w:p>
        </w:tc>
        <w:tc>
          <w:tcPr>
            <w:tcW w:w="851" w:type="dxa"/>
            <w:vMerge/>
            <w:tcBorders>
              <w:bottom w:val="single" w:sz="12" w:space="0" w:color="auto"/>
            </w:tcBorders>
            <w:shd w:val="clear" w:color="auto" w:fill="auto"/>
          </w:tcPr>
          <w:p w:rsidR="00DE6BCA" w:rsidRPr="00DE6BCA" w:rsidRDefault="00DE6BCA" w:rsidP="00FA604F">
            <w:pPr>
              <w:numPr>
                <w:ilvl w:val="0"/>
                <w:numId w:val="5"/>
              </w:numPr>
              <w:tabs>
                <w:tab w:val="num" w:pos="190"/>
              </w:tabs>
              <w:spacing w:after="0" w:line="240" w:lineRule="auto"/>
              <w:ind w:left="-57" w:right="-57" w:hanging="180"/>
              <w:rPr>
                <w:rFonts w:ascii="Arial" w:eastAsia="Times New Roman" w:hAnsi="Arial" w:cs="Arial"/>
                <w:sz w:val="20"/>
                <w:szCs w:val="20"/>
                <w:lang w:val="en-AU" w:eastAsia="en-AU"/>
              </w:rPr>
            </w:pPr>
          </w:p>
        </w:tc>
      </w:tr>
    </w:tbl>
    <w:p w:rsidR="00DE6BCA" w:rsidRPr="00DE6BCA" w:rsidRDefault="00CB7150" w:rsidP="00FA604F">
      <w:pPr>
        <w:spacing w:after="20" w:line="240" w:lineRule="auto"/>
        <w:rPr>
          <w:rFonts w:ascii="Arial" w:eastAsia="Times New Roman" w:hAnsi="Arial" w:cs="Arial"/>
          <w:i/>
          <w:lang w:val="en-AU" w:eastAsia="en-AU"/>
        </w:rPr>
      </w:pPr>
      <w:r w:rsidRPr="00DE6BCA">
        <w:rPr>
          <w:rFonts w:ascii="Arial" w:eastAsia="Times New Roman" w:hAnsi="Arial" w:cs="Arial"/>
          <w:b/>
          <w:lang w:val="en-AU" w:eastAsia="en-AU"/>
        </w:rPr>
        <w:t xml:space="preserve">SQA </w:t>
      </w:r>
      <w:r>
        <w:rPr>
          <w:rFonts w:ascii="Arial" w:eastAsia="Times New Roman" w:hAnsi="Arial" w:cs="Arial"/>
          <w:b/>
          <w:lang w:val="en-AU" w:eastAsia="en-AU"/>
        </w:rPr>
        <w:t>Quality Audit</w:t>
      </w:r>
      <w:r w:rsidRPr="00DE6BCA">
        <w:rPr>
          <w:rFonts w:ascii="Arial" w:eastAsia="Times New Roman" w:hAnsi="Arial" w:cs="Arial"/>
          <w:b/>
          <w:lang w:val="en-AU" w:eastAsia="en-AU"/>
        </w:rPr>
        <w:t xml:space="preserve"> </w:t>
      </w:r>
      <w:r w:rsidR="003B42BB">
        <w:rPr>
          <w:rFonts w:ascii="Arial" w:eastAsia="Times New Roman" w:hAnsi="Arial" w:cs="Arial"/>
          <w:b/>
          <w:lang w:val="en-AU" w:eastAsia="en-AU"/>
        </w:rPr>
        <w:t>Self Evaluation Form</w:t>
      </w:r>
      <w:r w:rsidRPr="00DE6BCA">
        <w:rPr>
          <w:rFonts w:ascii="Arial" w:eastAsia="Times New Roman" w:hAnsi="Arial" w:cs="Arial"/>
          <w:b/>
          <w:lang w:val="en-AU" w:eastAsia="en-AU"/>
        </w:rPr>
        <w:t xml:space="preserve"> </w:t>
      </w:r>
      <w:r w:rsidR="00DE6BCA" w:rsidRPr="00DE6BCA">
        <w:rPr>
          <w:rFonts w:ascii="Arial" w:eastAsia="Times New Roman" w:hAnsi="Arial" w:cs="Arial"/>
          <w:i/>
          <w:sz w:val="18"/>
          <w:szCs w:val="18"/>
          <w:lang w:val="en-AU" w:eastAsia="en-AU"/>
        </w:rPr>
        <w:t>(continued)</w:t>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59"/>
        <w:gridCol w:w="1843"/>
        <w:gridCol w:w="4102"/>
        <w:gridCol w:w="6954"/>
        <w:gridCol w:w="851"/>
      </w:tblGrid>
      <w:tr w:rsidR="00731675" w:rsidRPr="00DE6BCA" w:rsidTr="0052168E">
        <w:trPr>
          <w:cantSplit/>
          <w:trHeight w:val="227"/>
        </w:trPr>
        <w:tc>
          <w:tcPr>
            <w:tcW w:w="959" w:type="dxa"/>
            <w:tcBorders>
              <w:top w:val="single" w:sz="4" w:space="0" w:color="auto"/>
              <w:left w:val="single" w:sz="4" w:space="0" w:color="auto"/>
            </w:tcBorders>
            <w:vAlign w:val="center"/>
          </w:tcPr>
          <w:p w:rsidR="00731675" w:rsidRPr="00DE6BCA" w:rsidRDefault="00731675" w:rsidP="00731675">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Element</w:t>
            </w:r>
          </w:p>
        </w:tc>
        <w:tc>
          <w:tcPr>
            <w:tcW w:w="1843" w:type="dxa"/>
            <w:tcBorders>
              <w:top w:val="single" w:sz="4" w:space="0" w:color="auto"/>
            </w:tcBorders>
            <w:vAlign w:val="center"/>
          </w:tcPr>
          <w:p w:rsidR="00731675" w:rsidRPr="00DE6BCA" w:rsidRDefault="00731675" w:rsidP="00731675">
            <w:pPr>
              <w:spacing w:before="40" w:after="40" w:line="240" w:lineRule="auto"/>
              <w:ind w:left="72" w:hanging="37"/>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 xml:space="preserve">SQA </w:t>
            </w:r>
            <w:r>
              <w:rPr>
                <w:rFonts w:ascii="Arial" w:eastAsia="Times New Roman" w:hAnsi="Arial" w:cs="Arial"/>
                <w:b/>
                <w:sz w:val="18"/>
                <w:szCs w:val="18"/>
                <w:lang w:val="en-AU" w:eastAsia="en-AU"/>
              </w:rPr>
              <w:t>Audit Standard</w:t>
            </w:r>
          </w:p>
        </w:tc>
        <w:tc>
          <w:tcPr>
            <w:tcW w:w="4102" w:type="dxa"/>
            <w:tcBorders>
              <w:top w:val="single" w:sz="4" w:space="0" w:color="auto"/>
              <w:bottom w:val="single" w:sz="4" w:space="0" w:color="auto"/>
            </w:tcBorders>
            <w:vAlign w:val="center"/>
          </w:tcPr>
          <w:p w:rsidR="00731675" w:rsidRPr="00DE6BCA" w:rsidRDefault="00731675" w:rsidP="00731675">
            <w:pPr>
              <w:spacing w:before="40" w:after="40" w:line="240" w:lineRule="auto"/>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Evidence/Evaluation Guide</w:t>
            </w:r>
            <w:r>
              <w:rPr>
                <w:rFonts w:ascii="Arial" w:eastAsia="Times New Roman" w:hAnsi="Arial" w:cs="Arial"/>
                <w:b/>
                <w:sz w:val="18"/>
                <w:szCs w:val="18"/>
                <w:lang w:val="en-AU" w:eastAsia="en-AU"/>
              </w:rPr>
              <w:t xml:space="preserve"> Questions</w:t>
            </w:r>
          </w:p>
        </w:tc>
        <w:tc>
          <w:tcPr>
            <w:tcW w:w="6954" w:type="dxa"/>
            <w:tcBorders>
              <w:top w:val="single" w:sz="4" w:space="0" w:color="auto"/>
              <w:bottom w:val="single" w:sz="4" w:space="0" w:color="auto"/>
            </w:tcBorders>
            <w:shd w:val="clear" w:color="auto" w:fill="auto"/>
          </w:tcPr>
          <w:p w:rsidR="00731675" w:rsidRPr="00DE6BCA" w:rsidRDefault="00731675" w:rsidP="00731675">
            <w:pPr>
              <w:spacing w:before="60" w:after="60" w:line="240" w:lineRule="auto"/>
              <w:jc w:val="center"/>
              <w:rPr>
                <w:rFonts w:ascii="Arial" w:eastAsia="Times New Roman" w:hAnsi="Arial" w:cs="Arial"/>
                <w:bCs/>
                <w:sz w:val="18"/>
                <w:szCs w:val="18"/>
                <w:lang w:val="en-AU" w:eastAsia="en-AU"/>
              </w:rPr>
            </w:pPr>
            <w:r w:rsidRPr="00DE6BCA">
              <w:rPr>
                <w:rFonts w:ascii="Arial" w:eastAsia="Times New Roman" w:hAnsi="Arial" w:cs="Arial"/>
                <w:b/>
                <w:bCs/>
                <w:sz w:val="18"/>
                <w:szCs w:val="18"/>
                <w:lang w:val="en-AU" w:eastAsia="en-AU"/>
              </w:rPr>
              <w:t xml:space="preserve">Answers to questions and evidence </w:t>
            </w:r>
            <w:r w:rsidRPr="00DE6BCA">
              <w:rPr>
                <w:rFonts w:ascii="Arial" w:eastAsia="Times New Roman" w:hAnsi="Arial" w:cs="Arial"/>
                <w:bCs/>
                <w:sz w:val="18"/>
                <w:szCs w:val="18"/>
                <w:lang w:val="en-AU" w:eastAsia="en-AU"/>
              </w:rPr>
              <w:t>(documents and/or other information)</w:t>
            </w:r>
          </w:p>
          <w:p w:rsidR="00731675" w:rsidRPr="00DE6BCA" w:rsidRDefault="00731675" w:rsidP="00731675">
            <w:pPr>
              <w:spacing w:before="60" w:after="60" w:line="240" w:lineRule="auto"/>
              <w:jc w:val="center"/>
              <w:rPr>
                <w:rFonts w:ascii="Arial" w:eastAsia="Times New Roman" w:hAnsi="Arial" w:cs="Arial"/>
                <w:sz w:val="18"/>
                <w:szCs w:val="18"/>
                <w:lang w:val="en-AU" w:eastAsia="en-AU"/>
              </w:rPr>
            </w:pPr>
            <w:r w:rsidRPr="00DE6BCA">
              <w:rPr>
                <w:rFonts w:ascii="Arial" w:eastAsia="Times New Roman" w:hAnsi="Arial" w:cs="Arial"/>
                <w:b/>
                <w:bCs/>
                <w:sz w:val="18"/>
                <w:szCs w:val="18"/>
                <w:lang w:val="en-AU" w:eastAsia="en-AU"/>
              </w:rPr>
              <w:t xml:space="preserve"> that shows that your programme meets the SQA </w:t>
            </w:r>
            <w:r>
              <w:rPr>
                <w:rFonts w:ascii="Arial" w:eastAsia="Times New Roman" w:hAnsi="Arial" w:cs="Arial"/>
                <w:b/>
                <w:bCs/>
                <w:sz w:val="18"/>
                <w:szCs w:val="18"/>
                <w:lang w:val="en-AU" w:eastAsia="en-AU"/>
              </w:rPr>
              <w:t>Standard</w:t>
            </w:r>
          </w:p>
        </w:tc>
        <w:tc>
          <w:tcPr>
            <w:tcW w:w="851" w:type="dxa"/>
            <w:tcBorders>
              <w:top w:val="single" w:sz="4" w:space="0" w:color="auto"/>
              <w:right w:val="single" w:sz="4" w:space="0" w:color="auto"/>
            </w:tcBorders>
            <w:shd w:val="clear" w:color="auto" w:fill="auto"/>
            <w:vAlign w:val="center"/>
          </w:tcPr>
          <w:p w:rsidR="00731675" w:rsidRPr="00DE6BCA" w:rsidRDefault="00731675" w:rsidP="00731675">
            <w:pPr>
              <w:spacing w:after="0" w:line="240" w:lineRule="auto"/>
              <w:ind w:left="-113" w:right="-113"/>
              <w:jc w:val="center"/>
              <w:rPr>
                <w:rFonts w:ascii="Arial" w:eastAsia="Times New Roman" w:hAnsi="Arial" w:cs="Arial"/>
                <w:b/>
                <w:sz w:val="18"/>
                <w:szCs w:val="18"/>
                <w:lang w:val="en-AU" w:eastAsia="en-AU"/>
              </w:rPr>
            </w:pPr>
            <w:r>
              <w:rPr>
                <w:rFonts w:ascii="Arial" w:eastAsia="Times New Roman" w:hAnsi="Arial" w:cs="Arial"/>
                <w:b/>
                <w:sz w:val="18"/>
                <w:szCs w:val="18"/>
                <w:lang w:val="en-AU" w:eastAsia="en-AU"/>
              </w:rPr>
              <w:t>Standard</w:t>
            </w:r>
          </w:p>
          <w:p w:rsidR="00731675" w:rsidRPr="00DE6BCA" w:rsidRDefault="00731675" w:rsidP="00731675">
            <w:pPr>
              <w:spacing w:after="0" w:line="240" w:lineRule="auto"/>
              <w:ind w:left="-113" w:right="-113"/>
              <w:jc w:val="center"/>
              <w:rPr>
                <w:rFonts w:ascii="Arial" w:eastAsia="Times New Roman" w:hAnsi="Arial" w:cs="Arial"/>
                <w:b/>
                <w:sz w:val="18"/>
                <w:szCs w:val="18"/>
                <w:lang w:val="en-AU" w:eastAsia="en-AU"/>
              </w:rPr>
            </w:pPr>
            <w:r w:rsidRPr="00DE6BCA">
              <w:rPr>
                <w:rFonts w:ascii="Arial" w:eastAsia="Times New Roman" w:hAnsi="Arial" w:cs="Arial"/>
                <w:b/>
                <w:sz w:val="18"/>
                <w:szCs w:val="18"/>
                <w:lang w:val="en-AU" w:eastAsia="en-AU"/>
              </w:rPr>
              <w:t>met?</w:t>
            </w:r>
          </w:p>
          <w:p w:rsidR="00731675" w:rsidRPr="00DE6BCA" w:rsidRDefault="00731675" w:rsidP="00731675">
            <w:pPr>
              <w:spacing w:after="0" w:line="240" w:lineRule="auto"/>
              <w:ind w:left="-57" w:right="-57"/>
              <w:jc w:val="center"/>
              <w:rPr>
                <w:rFonts w:ascii="Arial" w:eastAsia="Times New Roman" w:hAnsi="Arial" w:cs="Arial"/>
                <w:b/>
                <w:sz w:val="18"/>
                <w:szCs w:val="18"/>
                <w:lang w:val="en-AU" w:eastAsia="en-AU"/>
              </w:rPr>
            </w:pPr>
            <w:r w:rsidRPr="00DE6BCA">
              <w:rPr>
                <w:rFonts w:ascii="Arial" w:eastAsia="Times New Roman" w:hAnsi="Arial" w:cs="Arial"/>
                <w:sz w:val="18"/>
                <w:szCs w:val="18"/>
                <w:lang w:val="en-AU" w:eastAsia="en-AU"/>
              </w:rPr>
              <w:t>(yes/no)</w:t>
            </w:r>
          </w:p>
        </w:tc>
      </w:tr>
      <w:tr w:rsidR="00731675" w:rsidRPr="00DE6BCA" w:rsidTr="00731675">
        <w:trPr>
          <w:cantSplit/>
          <w:trHeight w:val="1021"/>
        </w:trPr>
        <w:tc>
          <w:tcPr>
            <w:tcW w:w="959" w:type="dxa"/>
            <w:vMerge w:val="restart"/>
            <w:tcBorders>
              <w:left w:val="single" w:sz="4" w:space="0" w:color="auto"/>
            </w:tcBorders>
            <w:textDirection w:val="btLr"/>
            <w:vAlign w:val="center"/>
          </w:tcPr>
          <w:p w:rsidR="00731675" w:rsidRPr="00B67A49" w:rsidRDefault="00731675" w:rsidP="00FA604F">
            <w:pPr>
              <w:spacing w:after="0" w:line="240" w:lineRule="auto"/>
              <w:ind w:left="113" w:right="113"/>
              <w:jc w:val="center"/>
              <w:rPr>
                <w:rFonts w:ascii="Arial Narrow" w:eastAsia="Times New Roman" w:hAnsi="Arial Narrow" w:cs="Arial"/>
                <w:b/>
                <w:lang w:val="en-AU" w:eastAsia="en-AU"/>
              </w:rPr>
            </w:pPr>
            <w:r w:rsidRPr="00B67A49">
              <w:rPr>
                <w:rFonts w:ascii="Arial Narrow" w:eastAsia="Times New Roman" w:hAnsi="Arial Narrow"/>
                <w:b/>
                <w:lang w:val="en-AU" w:eastAsia="en-AU"/>
              </w:rPr>
              <w:br w:type="page"/>
            </w:r>
            <w:r w:rsidRPr="00B67A49">
              <w:rPr>
                <w:rFonts w:ascii="Arial Narrow" w:eastAsia="Times New Roman" w:hAnsi="Arial Narrow" w:cs="Arial"/>
                <w:b/>
                <w:lang w:val="en-AU" w:eastAsia="en-AU"/>
              </w:rPr>
              <w:t>10. Research</w:t>
            </w:r>
          </w:p>
        </w:tc>
        <w:tc>
          <w:tcPr>
            <w:tcW w:w="1843" w:type="dxa"/>
            <w:vMerge w:val="restart"/>
            <w:vAlign w:val="center"/>
          </w:tcPr>
          <w:p w:rsidR="00731675" w:rsidRPr="00B67A49" w:rsidRDefault="00731675" w:rsidP="00FA604F">
            <w:pPr>
              <w:tabs>
                <w:tab w:val="num" w:pos="72"/>
              </w:tabs>
              <w:spacing w:after="0" w:line="240" w:lineRule="auto"/>
              <w:rPr>
                <w:rFonts w:ascii="Arial Narrow" w:eastAsia="Times New Roman" w:hAnsi="Arial Narrow" w:cs="Arial"/>
                <w:lang w:val="en-AU" w:eastAsia="en-AU"/>
              </w:rPr>
            </w:pPr>
            <w:r w:rsidRPr="00BF2608">
              <w:rPr>
                <w:rFonts w:ascii="Arial Narrow" w:eastAsia="Times New Roman" w:hAnsi="Arial Narrow" w:cs="Arial"/>
                <w:lang w:val="en-AU" w:eastAsia="en-AU"/>
              </w:rPr>
              <w:t>Adequate and appropriate research is conducted to meet the requirements of degree and postgraduate qualifications and programmes</w:t>
            </w:r>
          </w:p>
        </w:tc>
        <w:tc>
          <w:tcPr>
            <w:tcW w:w="4102" w:type="dxa"/>
            <w:tcBorders>
              <w:top w:val="single" w:sz="4" w:space="0" w:color="auto"/>
            </w:tcBorders>
          </w:tcPr>
          <w:p w:rsidR="00731675" w:rsidRPr="00B67A49" w:rsidRDefault="00731675" w:rsidP="00FA604F">
            <w:pPr>
              <w:spacing w:before="60" w:after="60" w:line="240" w:lineRule="auto"/>
              <w:rPr>
                <w:rFonts w:ascii="Arial Narrow" w:eastAsia="Times New Roman" w:hAnsi="Arial Narrow" w:cs="Arial"/>
                <w:lang w:val="en-AU" w:eastAsia="en-AU"/>
              </w:rPr>
            </w:pPr>
            <w:r w:rsidRPr="003B42BB">
              <w:rPr>
                <w:rFonts w:ascii="Arial Narrow" w:eastAsia="Times New Roman" w:hAnsi="Arial Narrow" w:cs="Arial"/>
                <w:i/>
                <w:lang w:val="en-AU" w:eastAsia="en-AU"/>
              </w:rPr>
              <w:t xml:space="preserve">How does the organisation </w:t>
            </w:r>
            <w:r>
              <w:rPr>
                <w:rFonts w:ascii="Arial Narrow" w:eastAsia="Times New Roman" w:hAnsi="Arial Narrow" w:cs="Arial"/>
                <w:i/>
                <w:lang w:val="en-AU" w:eastAsia="en-AU"/>
              </w:rPr>
              <w:t xml:space="preserve">ensure that: </w:t>
            </w:r>
          </w:p>
        </w:tc>
        <w:tc>
          <w:tcPr>
            <w:tcW w:w="6954" w:type="dxa"/>
            <w:tcBorders>
              <w:top w:val="single" w:sz="4" w:space="0" w:color="auto"/>
            </w:tcBorders>
            <w:shd w:val="clear" w:color="auto" w:fill="auto"/>
          </w:tcPr>
          <w:p w:rsidR="00731675" w:rsidRPr="00B67A49" w:rsidRDefault="00731675" w:rsidP="00FA604F">
            <w:pPr>
              <w:numPr>
                <w:ilvl w:val="0"/>
                <w:numId w:val="4"/>
              </w:numPr>
              <w:tabs>
                <w:tab w:val="num" w:pos="190"/>
              </w:tabs>
              <w:spacing w:before="60" w:after="0" w:line="240" w:lineRule="auto"/>
              <w:ind w:left="190" w:hanging="180"/>
              <w:rPr>
                <w:rFonts w:ascii="Arial Narrow" w:eastAsia="Times New Roman" w:hAnsi="Arial Narrow" w:cs="Arial"/>
                <w:lang w:val="en-AU" w:eastAsia="en-AU"/>
              </w:rPr>
            </w:pPr>
            <w:r w:rsidRPr="00B67A49">
              <w:rPr>
                <w:rFonts w:ascii="Arial Narrow" w:eastAsia="Times New Roman" w:hAnsi="Arial Narrow" w:cs="Arial"/>
                <w:i/>
                <w:lang w:val="en-AU" w:eastAsia="en-AU"/>
              </w:rPr>
              <w:t>Example of evidence: research plan</w:t>
            </w:r>
          </w:p>
        </w:tc>
        <w:tc>
          <w:tcPr>
            <w:tcW w:w="851" w:type="dxa"/>
            <w:tcBorders>
              <w:right w:val="single" w:sz="4" w:space="0" w:color="auto"/>
            </w:tcBorders>
            <w:shd w:val="clear" w:color="auto" w:fill="auto"/>
          </w:tcPr>
          <w:p w:rsidR="00731675" w:rsidRPr="00DE6BCA" w:rsidRDefault="00731675" w:rsidP="00FA604F">
            <w:pPr>
              <w:numPr>
                <w:ilvl w:val="0"/>
                <w:numId w:val="5"/>
              </w:numPr>
              <w:tabs>
                <w:tab w:val="num" w:pos="190"/>
              </w:tabs>
              <w:spacing w:after="0" w:line="240" w:lineRule="auto"/>
              <w:ind w:left="-57" w:right="-57" w:hanging="180"/>
              <w:rPr>
                <w:rFonts w:ascii="Arial Narrow" w:eastAsia="Times New Roman" w:hAnsi="Arial Narrow" w:cs="Arial"/>
                <w:sz w:val="20"/>
                <w:szCs w:val="20"/>
                <w:lang w:val="en-AU" w:eastAsia="en-AU"/>
              </w:rPr>
            </w:pPr>
          </w:p>
        </w:tc>
      </w:tr>
      <w:tr w:rsidR="00731675" w:rsidRPr="00DE6BCA" w:rsidTr="00731675">
        <w:trPr>
          <w:cantSplit/>
          <w:trHeight w:val="2112"/>
        </w:trPr>
        <w:tc>
          <w:tcPr>
            <w:tcW w:w="959" w:type="dxa"/>
            <w:vMerge/>
            <w:tcBorders>
              <w:left w:val="single" w:sz="4" w:space="0" w:color="auto"/>
            </w:tcBorders>
            <w:textDirection w:val="btLr"/>
            <w:vAlign w:val="center"/>
          </w:tcPr>
          <w:p w:rsidR="00731675" w:rsidRPr="00B67A49" w:rsidRDefault="00731675" w:rsidP="00FA604F">
            <w:pPr>
              <w:spacing w:after="0" w:line="240" w:lineRule="auto"/>
              <w:ind w:left="113" w:right="113"/>
              <w:jc w:val="center"/>
              <w:rPr>
                <w:rFonts w:ascii="Arial Narrow" w:eastAsia="Times New Roman" w:hAnsi="Arial Narrow"/>
                <w:b/>
                <w:lang w:val="en-AU" w:eastAsia="en-AU"/>
              </w:rPr>
            </w:pPr>
          </w:p>
        </w:tc>
        <w:tc>
          <w:tcPr>
            <w:tcW w:w="1843" w:type="dxa"/>
            <w:vMerge/>
            <w:vAlign w:val="center"/>
          </w:tcPr>
          <w:p w:rsidR="00731675" w:rsidRPr="00BF2608" w:rsidRDefault="00731675" w:rsidP="00FA604F">
            <w:pPr>
              <w:tabs>
                <w:tab w:val="num" w:pos="72"/>
              </w:tabs>
              <w:spacing w:after="0" w:line="240" w:lineRule="auto"/>
              <w:rPr>
                <w:rFonts w:ascii="Arial Narrow" w:eastAsia="Times New Roman" w:hAnsi="Arial Narrow" w:cs="Arial"/>
                <w:lang w:val="en-AU" w:eastAsia="en-AU"/>
              </w:rPr>
            </w:pPr>
          </w:p>
        </w:tc>
        <w:tc>
          <w:tcPr>
            <w:tcW w:w="4102" w:type="dxa"/>
          </w:tcPr>
          <w:p w:rsidR="00731675" w:rsidRPr="008B0C25" w:rsidRDefault="00731675" w:rsidP="00B14800">
            <w:pPr>
              <w:pStyle w:val="ListParagraph"/>
              <w:numPr>
                <w:ilvl w:val="0"/>
                <w:numId w:val="27"/>
              </w:numPr>
              <w:spacing w:before="60" w:after="60" w:line="240" w:lineRule="auto"/>
              <w:ind w:left="345" w:hanging="345"/>
              <w:rPr>
                <w:rFonts w:ascii="Arial Narrow" w:eastAsia="Times New Roman" w:hAnsi="Arial Narrow" w:cs="Arial"/>
                <w:lang w:val="en-AU" w:eastAsia="en-AU"/>
              </w:rPr>
            </w:pPr>
            <w:r w:rsidRPr="008B0C25">
              <w:rPr>
                <w:rFonts w:ascii="Arial Narrow" w:eastAsia="Times New Roman" w:hAnsi="Arial Narrow" w:cs="Arial"/>
                <w:lang w:val="en-AU" w:eastAsia="en-AU"/>
              </w:rPr>
              <w:t>Teaching staff involved in a degree and/or postgraduate programmes are/will be engaged in research activities within their areas of expertise</w:t>
            </w:r>
          </w:p>
        </w:tc>
        <w:tc>
          <w:tcPr>
            <w:tcW w:w="6954" w:type="dxa"/>
            <w:shd w:val="clear" w:color="auto" w:fill="auto"/>
          </w:tcPr>
          <w:p w:rsidR="00731675" w:rsidRPr="00B67A49" w:rsidRDefault="00731675" w:rsidP="00FA604F">
            <w:pPr>
              <w:numPr>
                <w:ilvl w:val="0"/>
                <w:numId w:val="4"/>
              </w:numPr>
              <w:tabs>
                <w:tab w:val="num" w:pos="190"/>
              </w:tabs>
              <w:spacing w:before="60" w:after="0" w:line="240" w:lineRule="auto"/>
              <w:ind w:left="190" w:hanging="180"/>
              <w:rPr>
                <w:rFonts w:ascii="Arial Narrow" w:eastAsia="Times New Roman" w:hAnsi="Arial Narrow" w:cs="Arial"/>
                <w:i/>
                <w:lang w:val="en-AU" w:eastAsia="en-AU"/>
              </w:rPr>
            </w:pPr>
          </w:p>
        </w:tc>
        <w:tc>
          <w:tcPr>
            <w:tcW w:w="851" w:type="dxa"/>
            <w:tcBorders>
              <w:right w:val="single" w:sz="4" w:space="0" w:color="auto"/>
            </w:tcBorders>
            <w:shd w:val="clear" w:color="auto" w:fill="auto"/>
          </w:tcPr>
          <w:p w:rsidR="00731675" w:rsidRPr="00DE6BCA" w:rsidRDefault="00731675" w:rsidP="00FA604F">
            <w:pPr>
              <w:numPr>
                <w:ilvl w:val="0"/>
                <w:numId w:val="5"/>
              </w:numPr>
              <w:tabs>
                <w:tab w:val="num" w:pos="190"/>
              </w:tabs>
              <w:spacing w:after="0" w:line="240" w:lineRule="auto"/>
              <w:ind w:left="-57" w:right="-57" w:hanging="180"/>
              <w:rPr>
                <w:rFonts w:ascii="Arial Narrow" w:eastAsia="Times New Roman" w:hAnsi="Arial Narrow" w:cs="Arial"/>
                <w:sz w:val="20"/>
                <w:szCs w:val="20"/>
                <w:lang w:val="en-AU" w:eastAsia="en-AU"/>
              </w:rPr>
            </w:pPr>
          </w:p>
        </w:tc>
      </w:tr>
      <w:tr w:rsidR="00731675" w:rsidRPr="00DE6BCA" w:rsidTr="00B57DA0">
        <w:trPr>
          <w:cantSplit/>
          <w:trHeight w:val="2228"/>
        </w:trPr>
        <w:tc>
          <w:tcPr>
            <w:tcW w:w="959" w:type="dxa"/>
            <w:vMerge/>
            <w:tcBorders>
              <w:left w:val="single" w:sz="4" w:space="0" w:color="auto"/>
            </w:tcBorders>
            <w:textDirection w:val="btLr"/>
            <w:vAlign w:val="center"/>
          </w:tcPr>
          <w:p w:rsidR="00731675" w:rsidRPr="00B67A49" w:rsidRDefault="00731675" w:rsidP="00FA604F">
            <w:pPr>
              <w:spacing w:after="0" w:line="240" w:lineRule="auto"/>
              <w:ind w:left="113" w:right="113"/>
              <w:jc w:val="center"/>
              <w:rPr>
                <w:rFonts w:ascii="Arial Narrow" w:eastAsia="Times New Roman" w:hAnsi="Arial Narrow"/>
                <w:b/>
                <w:lang w:val="en-AU" w:eastAsia="en-AU"/>
              </w:rPr>
            </w:pPr>
          </w:p>
        </w:tc>
        <w:tc>
          <w:tcPr>
            <w:tcW w:w="1843" w:type="dxa"/>
            <w:vMerge/>
            <w:vAlign w:val="center"/>
          </w:tcPr>
          <w:p w:rsidR="00731675" w:rsidRPr="00BF2608" w:rsidRDefault="00731675" w:rsidP="00FA604F">
            <w:pPr>
              <w:tabs>
                <w:tab w:val="num" w:pos="72"/>
              </w:tabs>
              <w:spacing w:after="0" w:line="240" w:lineRule="auto"/>
              <w:rPr>
                <w:rFonts w:ascii="Arial Narrow" w:eastAsia="Times New Roman" w:hAnsi="Arial Narrow" w:cs="Arial"/>
                <w:lang w:val="en-AU" w:eastAsia="en-AU"/>
              </w:rPr>
            </w:pPr>
          </w:p>
        </w:tc>
        <w:tc>
          <w:tcPr>
            <w:tcW w:w="4102" w:type="dxa"/>
          </w:tcPr>
          <w:p w:rsidR="00731675" w:rsidRPr="008B0C25" w:rsidRDefault="00731675" w:rsidP="00B14800">
            <w:pPr>
              <w:pStyle w:val="ListParagraph"/>
              <w:numPr>
                <w:ilvl w:val="0"/>
                <w:numId w:val="27"/>
              </w:numPr>
              <w:spacing w:before="60" w:after="60" w:line="240" w:lineRule="auto"/>
              <w:ind w:left="345" w:hanging="345"/>
              <w:rPr>
                <w:rFonts w:ascii="Arial Narrow" w:eastAsia="Times New Roman" w:hAnsi="Arial Narrow" w:cs="Arial"/>
                <w:lang w:val="en-AU" w:eastAsia="en-AU"/>
              </w:rPr>
            </w:pPr>
            <w:r w:rsidRPr="008B0C25">
              <w:rPr>
                <w:rFonts w:ascii="Arial Narrow" w:eastAsia="Times New Roman" w:hAnsi="Arial Narrow" w:cs="Arial"/>
                <w:lang w:val="en-AU" w:eastAsia="en-AU"/>
              </w:rPr>
              <w:t>Research activities are/will be conducted in accordance with recognized ethical and cultural standards and are open to peer and public scrutiny</w:t>
            </w:r>
          </w:p>
        </w:tc>
        <w:tc>
          <w:tcPr>
            <w:tcW w:w="6954" w:type="dxa"/>
            <w:shd w:val="clear" w:color="auto" w:fill="auto"/>
          </w:tcPr>
          <w:p w:rsidR="00731675" w:rsidRPr="00B67A49" w:rsidRDefault="00731675" w:rsidP="00FA604F">
            <w:pPr>
              <w:numPr>
                <w:ilvl w:val="0"/>
                <w:numId w:val="4"/>
              </w:numPr>
              <w:tabs>
                <w:tab w:val="num" w:pos="190"/>
              </w:tabs>
              <w:spacing w:before="60" w:after="0" w:line="240" w:lineRule="auto"/>
              <w:ind w:left="190" w:hanging="180"/>
              <w:rPr>
                <w:rFonts w:ascii="Arial Narrow" w:eastAsia="Times New Roman" w:hAnsi="Arial Narrow" w:cs="Arial"/>
                <w:i/>
                <w:lang w:val="en-AU" w:eastAsia="en-AU"/>
              </w:rPr>
            </w:pPr>
          </w:p>
        </w:tc>
        <w:tc>
          <w:tcPr>
            <w:tcW w:w="851" w:type="dxa"/>
            <w:tcBorders>
              <w:right w:val="single" w:sz="4" w:space="0" w:color="auto"/>
            </w:tcBorders>
            <w:shd w:val="clear" w:color="auto" w:fill="auto"/>
          </w:tcPr>
          <w:p w:rsidR="00731675" w:rsidRPr="00DE6BCA" w:rsidRDefault="00731675" w:rsidP="00FA604F">
            <w:pPr>
              <w:numPr>
                <w:ilvl w:val="0"/>
                <w:numId w:val="5"/>
              </w:numPr>
              <w:tabs>
                <w:tab w:val="num" w:pos="190"/>
              </w:tabs>
              <w:spacing w:after="0" w:line="240" w:lineRule="auto"/>
              <w:ind w:left="-57" w:right="-57" w:hanging="180"/>
              <w:rPr>
                <w:rFonts w:ascii="Arial Narrow" w:eastAsia="Times New Roman" w:hAnsi="Arial Narrow" w:cs="Arial"/>
                <w:sz w:val="20"/>
                <w:szCs w:val="20"/>
                <w:lang w:val="en-AU" w:eastAsia="en-AU"/>
              </w:rPr>
            </w:pPr>
          </w:p>
        </w:tc>
      </w:tr>
      <w:tr w:rsidR="00731675" w:rsidRPr="00DE6BCA" w:rsidTr="00731675">
        <w:trPr>
          <w:cantSplit/>
          <w:trHeight w:val="1954"/>
        </w:trPr>
        <w:tc>
          <w:tcPr>
            <w:tcW w:w="959" w:type="dxa"/>
            <w:vMerge/>
            <w:tcBorders>
              <w:left w:val="single" w:sz="4" w:space="0" w:color="auto"/>
              <w:bottom w:val="single" w:sz="4" w:space="0" w:color="auto"/>
            </w:tcBorders>
            <w:textDirection w:val="btLr"/>
            <w:vAlign w:val="center"/>
          </w:tcPr>
          <w:p w:rsidR="00731675" w:rsidRPr="00B67A49" w:rsidRDefault="00731675" w:rsidP="00FA604F">
            <w:pPr>
              <w:spacing w:after="0" w:line="240" w:lineRule="auto"/>
              <w:ind w:left="113" w:right="113"/>
              <w:jc w:val="center"/>
              <w:rPr>
                <w:rFonts w:ascii="Arial Narrow" w:eastAsia="Times New Roman" w:hAnsi="Arial Narrow"/>
                <w:b/>
                <w:lang w:val="en-AU" w:eastAsia="en-AU"/>
              </w:rPr>
            </w:pPr>
          </w:p>
        </w:tc>
        <w:tc>
          <w:tcPr>
            <w:tcW w:w="1843" w:type="dxa"/>
            <w:vMerge/>
            <w:tcBorders>
              <w:bottom w:val="single" w:sz="4" w:space="0" w:color="auto"/>
            </w:tcBorders>
            <w:vAlign w:val="center"/>
          </w:tcPr>
          <w:p w:rsidR="00731675" w:rsidRPr="00BF2608" w:rsidRDefault="00731675" w:rsidP="00FA604F">
            <w:pPr>
              <w:tabs>
                <w:tab w:val="num" w:pos="72"/>
              </w:tabs>
              <w:spacing w:after="0" w:line="240" w:lineRule="auto"/>
              <w:rPr>
                <w:rFonts w:ascii="Arial Narrow" w:eastAsia="Times New Roman" w:hAnsi="Arial Narrow" w:cs="Arial"/>
                <w:lang w:val="en-AU" w:eastAsia="en-AU"/>
              </w:rPr>
            </w:pPr>
          </w:p>
        </w:tc>
        <w:tc>
          <w:tcPr>
            <w:tcW w:w="4102" w:type="dxa"/>
            <w:tcBorders>
              <w:bottom w:val="single" w:sz="4" w:space="0" w:color="auto"/>
            </w:tcBorders>
          </w:tcPr>
          <w:p w:rsidR="00731675" w:rsidRPr="008B0C25" w:rsidRDefault="00731675" w:rsidP="00B14800">
            <w:pPr>
              <w:pStyle w:val="ListParagraph"/>
              <w:numPr>
                <w:ilvl w:val="0"/>
                <w:numId w:val="27"/>
              </w:numPr>
              <w:spacing w:before="60" w:after="60" w:line="240" w:lineRule="auto"/>
              <w:ind w:left="345" w:hanging="345"/>
              <w:rPr>
                <w:rFonts w:ascii="Arial Narrow" w:eastAsia="Times New Roman" w:hAnsi="Arial Narrow" w:cs="Arial"/>
                <w:lang w:val="en-AU" w:eastAsia="en-AU"/>
              </w:rPr>
            </w:pPr>
            <w:r w:rsidRPr="008B0C25">
              <w:rPr>
                <w:rFonts w:ascii="Arial Narrow" w:eastAsia="Times New Roman" w:hAnsi="Arial Narrow" w:cs="Arial"/>
                <w:lang w:val="en-AU" w:eastAsia="en-AU"/>
              </w:rPr>
              <w:t>Adequate and appropriate research facilities and time are/will be pro</w:t>
            </w:r>
            <w:r w:rsidR="000D62A1">
              <w:rPr>
                <w:rFonts w:ascii="Arial Narrow" w:eastAsia="Times New Roman" w:hAnsi="Arial Narrow" w:cs="Arial"/>
                <w:lang w:val="en-AU" w:eastAsia="en-AU"/>
              </w:rPr>
              <w:t>v</w:t>
            </w:r>
            <w:r w:rsidRPr="008B0C25">
              <w:rPr>
                <w:rFonts w:ascii="Arial Narrow" w:eastAsia="Times New Roman" w:hAnsi="Arial Narrow" w:cs="Arial"/>
                <w:lang w:val="en-AU" w:eastAsia="en-AU"/>
              </w:rPr>
              <w:t>ided to enable staff and students to undertake relevant research</w:t>
            </w:r>
          </w:p>
        </w:tc>
        <w:tc>
          <w:tcPr>
            <w:tcW w:w="6954" w:type="dxa"/>
            <w:tcBorders>
              <w:bottom w:val="single" w:sz="4" w:space="0" w:color="auto"/>
            </w:tcBorders>
            <w:shd w:val="clear" w:color="auto" w:fill="auto"/>
          </w:tcPr>
          <w:p w:rsidR="00731675" w:rsidRPr="00B67A49" w:rsidRDefault="00731675" w:rsidP="00FA604F">
            <w:pPr>
              <w:numPr>
                <w:ilvl w:val="0"/>
                <w:numId w:val="4"/>
              </w:numPr>
              <w:tabs>
                <w:tab w:val="num" w:pos="190"/>
              </w:tabs>
              <w:spacing w:before="60" w:after="0" w:line="240" w:lineRule="auto"/>
              <w:ind w:left="190" w:hanging="180"/>
              <w:rPr>
                <w:rFonts w:ascii="Arial Narrow" w:eastAsia="Times New Roman" w:hAnsi="Arial Narrow" w:cs="Arial"/>
                <w:i/>
                <w:lang w:val="en-AU" w:eastAsia="en-AU"/>
              </w:rPr>
            </w:pPr>
          </w:p>
        </w:tc>
        <w:tc>
          <w:tcPr>
            <w:tcW w:w="851" w:type="dxa"/>
            <w:tcBorders>
              <w:bottom w:val="single" w:sz="4" w:space="0" w:color="auto"/>
              <w:right w:val="single" w:sz="4" w:space="0" w:color="auto"/>
            </w:tcBorders>
            <w:shd w:val="clear" w:color="auto" w:fill="auto"/>
          </w:tcPr>
          <w:p w:rsidR="00731675" w:rsidRPr="00DE6BCA" w:rsidRDefault="00731675" w:rsidP="00FA604F">
            <w:pPr>
              <w:numPr>
                <w:ilvl w:val="0"/>
                <w:numId w:val="5"/>
              </w:numPr>
              <w:tabs>
                <w:tab w:val="num" w:pos="190"/>
              </w:tabs>
              <w:spacing w:after="0" w:line="240" w:lineRule="auto"/>
              <w:ind w:left="-57" w:right="-57" w:hanging="180"/>
              <w:rPr>
                <w:rFonts w:ascii="Arial Narrow" w:eastAsia="Times New Roman" w:hAnsi="Arial Narrow" w:cs="Arial"/>
                <w:sz w:val="20"/>
                <w:szCs w:val="20"/>
                <w:lang w:val="en-AU" w:eastAsia="en-AU"/>
              </w:rPr>
            </w:pPr>
          </w:p>
        </w:tc>
      </w:tr>
    </w:tbl>
    <w:p w:rsidR="00B67A49" w:rsidRDefault="00B67A49" w:rsidP="00FA604F">
      <w:pPr>
        <w:spacing w:before="20" w:after="20" w:line="240" w:lineRule="auto"/>
        <w:rPr>
          <w:rFonts w:ascii="Arial Narrow" w:eastAsia="Times New Roman" w:hAnsi="Arial Narrow"/>
          <w:b/>
          <w:sz w:val="18"/>
          <w:szCs w:val="18"/>
          <w:lang w:val="en-AU" w:eastAsia="en-AU"/>
        </w:rPr>
      </w:pPr>
    </w:p>
    <w:p w:rsidR="00DE6BCA" w:rsidRPr="00B67A49" w:rsidRDefault="00B67A49" w:rsidP="00FA604F">
      <w:pPr>
        <w:spacing w:before="60" w:after="60" w:line="240" w:lineRule="auto"/>
        <w:rPr>
          <w:rFonts w:ascii="Arial Narrow" w:eastAsia="Times New Roman" w:hAnsi="Arial Narrow"/>
          <w:b/>
          <w:lang w:val="en-AU" w:eastAsia="en-AU"/>
        </w:rPr>
      </w:pPr>
      <w:r>
        <w:rPr>
          <w:rFonts w:ascii="Arial Narrow" w:eastAsia="Times New Roman" w:hAnsi="Arial Narrow"/>
          <w:b/>
          <w:sz w:val="18"/>
          <w:szCs w:val="18"/>
          <w:lang w:val="en-AU" w:eastAsia="en-AU"/>
        </w:rPr>
        <w:br w:type="page"/>
      </w:r>
      <w:r w:rsidR="00DE6BCA" w:rsidRPr="00B67A49">
        <w:rPr>
          <w:rFonts w:ascii="Arial Narrow" w:eastAsia="Times New Roman" w:hAnsi="Arial Narrow"/>
          <w:b/>
          <w:lang w:val="en-AU" w:eastAsia="en-AU"/>
        </w:rPr>
        <w:lastRenderedPageBreak/>
        <w:t>Explanatory endnote:</w:t>
      </w:r>
    </w:p>
    <w:p w:rsidR="00DE6BCA" w:rsidRPr="00B67A49" w:rsidRDefault="00DE6BCA" w:rsidP="00B14800">
      <w:pPr>
        <w:numPr>
          <w:ilvl w:val="0"/>
          <w:numId w:val="7"/>
        </w:numPr>
        <w:spacing w:before="60" w:after="20" w:line="240" w:lineRule="auto"/>
        <w:ind w:left="0" w:hanging="142"/>
        <w:rPr>
          <w:rFonts w:ascii="Arial Narrow" w:eastAsia="Times New Roman" w:hAnsi="Arial Narrow"/>
          <w:lang w:val="en-AU" w:eastAsia="en-AU"/>
        </w:rPr>
      </w:pPr>
      <w:r w:rsidRPr="00B67A49">
        <w:rPr>
          <w:rFonts w:ascii="Arial Narrow" w:eastAsia="Times New Roman" w:hAnsi="Arial Narrow"/>
          <w:i/>
          <w:iCs/>
          <w:lang w:val="en-AU" w:eastAsia="en-AU"/>
        </w:rPr>
        <w:t xml:space="preserve">Total Costs of Enrolment: </w:t>
      </w:r>
      <w:r w:rsidRPr="00B67A49">
        <w:rPr>
          <w:rFonts w:ascii="Arial Narrow" w:eastAsia="Times New Roman" w:hAnsi="Arial Narrow"/>
          <w:lang w:val="en-AU" w:eastAsia="en-AU"/>
        </w:rPr>
        <w:t>The information provided to all learners before enrolment should include the full cost of tuition and all other course-related costs that may be incurred during the course of study.</w:t>
      </w:r>
    </w:p>
    <w:p w:rsidR="00DE6BCA" w:rsidRPr="00B67A49" w:rsidRDefault="00DE6BCA" w:rsidP="00B14800">
      <w:pPr>
        <w:numPr>
          <w:ilvl w:val="0"/>
          <w:numId w:val="7"/>
        </w:numPr>
        <w:spacing w:before="60" w:after="20" w:line="240" w:lineRule="auto"/>
        <w:ind w:left="0" w:hanging="142"/>
        <w:rPr>
          <w:rFonts w:ascii="Arial Narrow" w:eastAsia="Times New Roman" w:hAnsi="Arial Narrow"/>
          <w:lang w:val="en-AU" w:eastAsia="en-AU"/>
        </w:rPr>
      </w:pPr>
      <w:r w:rsidRPr="00B67A49">
        <w:rPr>
          <w:rFonts w:ascii="Arial Narrow" w:eastAsia="Times New Roman" w:hAnsi="Arial Narrow"/>
          <w:i/>
          <w:iCs/>
          <w:lang w:val="en-AU" w:eastAsia="en-AU"/>
        </w:rPr>
        <w:t xml:space="preserve">Withdrawal and Refunds Policies and Procedures: </w:t>
      </w:r>
      <w:r w:rsidRPr="00B67A49">
        <w:rPr>
          <w:rFonts w:ascii="Arial Narrow" w:eastAsia="Times New Roman" w:hAnsi="Arial Narrow"/>
          <w:lang w:val="en-AU" w:eastAsia="en-AU"/>
        </w:rPr>
        <w:t xml:space="preserve">These must cover withdrawal by a learner prior to and after </w:t>
      </w:r>
      <w:r w:rsidR="00DC695D">
        <w:rPr>
          <w:rFonts w:ascii="Arial Narrow" w:eastAsia="Times New Roman" w:hAnsi="Arial Narrow"/>
          <w:lang w:val="en-AU" w:eastAsia="en-AU"/>
        </w:rPr>
        <w:t>each</w:t>
      </w:r>
      <w:r w:rsidRPr="00B67A49">
        <w:rPr>
          <w:rFonts w:ascii="Arial Narrow" w:eastAsia="Times New Roman" w:hAnsi="Arial Narrow"/>
          <w:lang w:val="en-AU" w:eastAsia="en-AU"/>
        </w:rPr>
        <w:t xml:space="preserve"> programme has started; and cancellation by the provider of a programme before or after it has started.</w:t>
      </w:r>
    </w:p>
    <w:p w:rsidR="00DE6BCA" w:rsidRPr="00B67A49" w:rsidRDefault="00DE6BCA" w:rsidP="00B14800">
      <w:pPr>
        <w:numPr>
          <w:ilvl w:val="0"/>
          <w:numId w:val="7"/>
        </w:numPr>
        <w:spacing w:before="60" w:after="20" w:line="240" w:lineRule="auto"/>
        <w:ind w:left="0" w:hanging="142"/>
        <w:rPr>
          <w:rFonts w:ascii="Arial Narrow" w:eastAsia="Times New Roman" w:hAnsi="Arial Narrow"/>
          <w:lang w:val="en-AU" w:eastAsia="en-AU"/>
        </w:rPr>
      </w:pPr>
      <w:r w:rsidRPr="00B67A49">
        <w:rPr>
          <w:rFonts w:ascii="Arial Narrow" w:eastAsia="Times New Roman" w:hAnsi="Arial Narrow"/>
          <w:i/>
          <w:iCs/>
          <w:lang w:val="en-AU" w:eastAsia="en-AU"/>
        </w:rPr>
        <w:t xml:space="preserve">Student Fee Protection: </w:t>
      </w:r>
      <w:r w:rsidRPr="00B67A49">
        <w:rPr>
          <w:rFonts w:ascii="Arial Narrow" w:eastAsia="Times New Roman" w:hAnsi="Arial Narrow"/>
          <w:lang w:val="en-AU" w:eastAsia="en-AU"/>
        </w:rPr>
        <w:t xml:space="preserve">The information provided to learners must state the arrangements in place for student fee protection, before and after </w:t>
      </w:r>
      <w:r w:rsidR="00DC695D">
        <w:rPr>
          <w:rFonts w:ascii="Arial Narrow" w:eastAsia="Times New Roman" w:hAnsi="Arial Narrow"/>
          <w:lang w:val="en-AU" w:eastAsia="en-AU"/>
        </w:rPr>
        <w:t>each</w:t>
      </w:r>
      <w:r w:rsidRPr="00B67A49">
        <w:rPr>
          <w:rFonts w:ascii="Arial Narrow" w:eastAsia="Times New Roman" w:hAnsi="Arial Narrow"/>
          <w:lang w:val="en-AU" w:eastAsia="en-AU"/>
        </w:rPr>
        <w:t xml:space="preserve"> programme has started </w:t>
      </w:r>
      <w:r w:rsidRPr="00B67A49">
        <w:rPr>
          <w:rFonts w:ascii="Arial Narrow" w:eastAsia="Times New Roman" w:hAnsi="Arial Narrow"/>
          <w:i/>
          <w:lang w:val="en-AU" w:eastAsia="en-AU"/>
        </w:rPr>
        <w:t>(see Criteria 4.1)</w:t>
      </w:r>
      <w:r w:rsidRPr="00B67A49">
        <w:rPr>
          <w:rFonts w:ascii="Arial Narrow" w:eastAsia="Times New Roman" w:hAnsi="Arial Narrow"/>
          <w:lang w:val="en-AU" w:eastAsia="en-AU"/>
        </w:rPr>
        <w:t xml:space="preserve">. </w:t>
      </w:r>
    </w:p>
    <w:p w:rsidR="00DE6BCA" w:rsidRPr="00B67A49" w:rsidRDefault="00DE6BCA" w:rsidP="00B14800">
      <w:pPr>
        <w:numPr>
          <w:ilvl w:val="0"/>
          <w:numId w:val="7"/>
        </w:numPr>
        <w:spacing w:before="60" w:after="20" w:line="240" w:lineRule="auto"/>
        <w:ind w:left="0" w:hanging="142"/>
        <w:rPr>
          <w:rFonts w:ascii="Arial Narrow" w:eastAsia="Times New Roman" w:hAnsi="Arial Narrow"/>
          <w:i/>
          <w:iCs/>
          <w:lang w:val="en-AU" w:eastAsia="en-AU"/>
        </w:rPr>
      </w:pPr>
      <w:r w:rsidRPr="00B67A49">
        <w:rPr>
          <w:rFonts w:ascii="Arial Narrow" w:eastAsia="Times New Roman" w:hAnsi="Arial Narrow"/>
          <w:i/>
          <w:iCs/>
          <w:lang w:val="en-AU" w:eastAsia="en-AU"/>
        </w:rPr>
        <w:t xml:space="preserve">Recruitment and Enrolment Information: </w:t>
      </w:r>
      <w:r w:rsidRPr="00B67A49">
        <w:rPr>
          <w:rFonts w:ascii="Arial Narrow" w:eastAsia="Times New Roman" w:hAnsi="Arial Narrow"/>
          <w:lang w:val="en-AU" w:eastAsia="en-AU"/>
        </w:rPr>
        <w:t>Enrolment information provided to prospective learners must be clear, complete and accurate.  Learners should be informed in writing of the outcome of their application and, if accepted, be given clear and accurate information about start dates, times, venues and contact details.</w:t>
      </w:r>
    </w:p>
    <w:p w:rsidR="00DE6BCA" w:rsidRPr="00B67A49" w:rsidRDefault="00DE6BCA" w:rsidP="00B14800">
      <w:pPr>
        <w:numPr>
          <w:ilvl w:val="0"/>
          <w:numId w:val="7"/>
        </w:numPr>
        <w:spacing w:before="60" w:after="20" w:line="240" w:lineRule="auto"/>
        <w:ind w:left="0" w:hanging="142"/>
        <w:rPr>
          <w:rFonts w:ascii="Arial Narrow" w:eastAsia="Times New Roman" w:hAnsi="Arial Narrow"/>
          <w:lang w:val="en-AU" w:eastAsia="en-AU"/>
        </w:rPr>
      </w:pPr>
      <w:r w:rsidRPr="00B67A49">
        <w:rPr>
          <w:rFonts w:ascii="Arial Narrow" w:eastAsia="Times New Roman" w:hAnsi="Arial Narrow"/>
          <w:i/>
          <w:iCs/>
          <w:lang w:val="en-AU" w:eastAsia="en-AU"/>
        </w:rPr>
        <w:t xml:space="preserve">Pastoral Care, Welfare and Learner Support Services: </w:t>
      </w:r>
      <w:r w:rsidRPr="00B67A49">
        <w:rPr>
          <w:rFonts w:ascii="Arial Narrow" w:eastAsia="Times New Roman" w:hAnsi="Arial Narrow"/>
          <w:lang w:val="en-AU" w:eastAsia="en-AU"/>
        </w:rPr>
        <w:t xml:space="preserve">Learners must be provided with information about welfare and support services both within and outside the provider.  The services should include </w:t>
      </w:r>
      <w:r w:rsidR="00682101">
        <w:rPr>
          <w:rFonts w:ascii="Arial Narrow" w:eastAsia="Times New Roman" w:hAnsi="Arial Narrow"/>
          <w:lang w:val="en-AU" w:eastAsia="en-AU"/>
        </w:rPr>
        <w:t>quality</w:t>
      </w:r>
      <w:r w:rsidRPr="00B67A49">
        <w:rPr>
          <w:rFonts w:ascii="Arial Narrow" w:eastAsia="Times New Roman" w:hAnsi="Arial Narrow"/>
          <w:lang w:val="en-AU" w:eastAsia="en-AU"/>
        </w:rPr>
        <w:t xml:space="preserve"> support as well as support for personal issues that may impact on the learner’s ability to learn and complete their study.</w:t>
      </w:r>
    </w:p>
    <w:p w:rsidR="00DE6BCA" w:rsidRPr="00B67A49" w:rsidRDefault="00DE6BCA" w:rsidP="00B14800">
      <w:pPr>
        <w:numPr>
          <w:ilvl w:val="0"/>
          <w:numId w:val="7"/>
        </w:numPr>
        <w:spacing w:before="60" w:after="20" w:line="240" w:lineRule="auto"/>
        <w:ind w:left="0" w:hanging="142"/>
        <w:rPr>
          <w:rFonts w:ascii="Arial Narrow" w:eastAsia="Times New Roman" w:hAnsi="Arial Narrow"/>
          <w:i/>
          <w:iCs/>
          <w:lang w:val="en-AU" w:eastAsia="en-AU"/>
        </w:rPr>
      </w:pPr>
      <w:r w:rsidRPr="00B67A49">
        <w:rPr>
          <w:rFonts w:ascii="Arial Narrow" w:eastAsia="Times New Roman" w:hAnsi="Arial Narrow"/>
          <w:i/>
          <w:iCs/>
          <w:lang w:val="en-AU" w:eastAsia="en-AU"/>
        </w:rPr>
        <w:t xml:space="preserve">Health and Safety Requirements: </w:t>
      </w:r>
      <w:r w:rsidRPr="00B67A49">
        <w:rPr>
          <w:rFonts w:ascii="Arial Narrow" w:eastAsia="Times New Roman" w:hAnsi="Arial Narrow"/>
          <w:lang w:val="en-AU" w:eastAsia="en-AU"/>
        </w:rPr>
        <w:t>Information about the provider’s policies and procedures for health and safety.</w:t>
      </w:r>
    </w:p>
    <w:p w:rsidR="00DE6BCA" w:rsidRPr="00B67A49" w:rsidRDefault="00DE6BCA" w:rsidP="00B14800">
      <w:pPr>
        <w:numPr>
          <w:ilvl w:val="0"/>
          <w:numId w:val="7"/>
        </w:numPr>
        <w:spacing w:before="60" w:after="20" w:line="240" w:lineRule="auto"/>
        <w:ind w:left="0" w:hanging="142"/>
        <w:rPr>
          <w:rFonts w:ascii="Arial Narrow" w:eastAsia="Times New Roman" w:hAnsi="Arial Narrow"/>
          <w:lang w:val="en-AU" w:eastAsia="en-AU"/>
        </w:rPr>
      </w:pPr>
      <w:r w:rsidRPr="00B67A49">
        <w:rPr>
          <w:rFonts w:ascii="Arial Narrow" w:eastAsia="Times New Roman" w:hAnsi="Arial Narrow"/>
          <w:i/>
          <w:iCs/>
          <w:lang w:val="en-AU" w:eastAsia="en-AU"/>
        </w:rPr>
        <w:t xml:space="preserve">Rules and Regulations:  </w:t>
      </w:r>
      <w:r w:rsidRPr="00B67A49">
        <w:rPr>
          <w:rFonts w:ascii="Arial Narrow" w:eastAsia="Times New Roman" w:hAnsi="Arial Narrow"/>
          <w:lang w:val="en-AU" w:eastAsia="en-AU"/>
        </w:rPr>
        <w:t>Copies of the provider’s rules and regulations must be available to students.  They should include regulations relating to individual programmes</w:t>
      </w:r>
      <w:r w:rsidR="00DC695D">
        <w:rPr>
          <w:rFonts w:ascii="Arial Narrow" w:eastAsia="Times New Roman" w:hAnsi="Arial Narrow"/>
          <w:lang w:val="en-AU" w:eastAsia="en-AU"/>
        </w:rPr>
        <w:t>,</w:t>
      </w:r>
      <w:r w:rsidRPr="00B67A49">
        <w:rPr>
          <w:rFonts w:ascii="Arial Narrow" w:eastAsia="Times New Roman" w:hAnsi="Arial Narrow"/>
          <w:lang w:val="en-AU" w:eastAsia="en-AU"/>
        </w:rPr>
        <w:t xml:space="preserve"> if these are different from the overall  regulations.</w:t>
      </w:r>
    </w:p>
    <w:p w:rsidR="00DE6BCA" w:rsidRPr="00B67A49" w:rsidRDefault="00DE6BCA" w:rsidP="00B14800">
      <w:pPr>
        <w:numPr>
          <w:ilvl w:val="0"/>
          <w:numId w:val="7"/>
        </w:numPr>
        <w:spacing w:before="60" w:after="20" w:line="240" w:lineRule="auto"/>
        <w:ind w:left="0" w:hanging="142"/>
        <w:rPr>
          <w:rFonts w:ascii="Arial Narrow" w:eastAsia="Times New Roman" w:hAnsi="Arial Narrow"/>
          <w:lang w:val="en-AU" w:eastAsia="en-AU"/>
        </w:rPr>
      </w:pPr>
      <w:r w:rsidRPr="00B67A49">
        <w:rPr>
          <w:rFonts w:ascii="Arial Narrow" w:eastAsia="Times New Roman" w:hAnsi="Arial Narrow"/>
          <w:i/>
          <w:iCs/>
          <w:lang w:val="en-AU" w:eastAsia="en-AU"/>
        </w:rPr>
        <w:t xml:space="preserve">Disciplinary Procedures:  </w:t>
      </w:r>
      <w:r w:rsidRPr="00B67A49">
        <w:rPr>
          <w:rFonts w:ascii="Arial Narrow" w:eastAsia="Times New Roman" w:hAnsi="Arial Narrow"/>
          <w:lang w:val="en-AU" w:eastAsia="en-AU"/>
        </w:rPr>
        <w:t>Information about disciplinary procedures must clearly describe behaviour that would lead to formal disciplinary procedures being used and should make the distinction between serious and minor misconduct.  Information should describe the steps taken when the discipline procedures are implemented.</w:t>
      </w:r>
    </w:p>
    <w:p w:rsidR="00DE6BCA" w:rsidRPr="00B67A49" w:rsidRDefault="00DE6BCA" w:rsidP="00B14800">
      <w:pPr>
        <w:numPr>
          <w:ilvl w:val="0"/>
          <w:numId w:val="7"/>
        </w:numPr>
        <w:spacing w:before="60" w:after="20" w:line="240" w:lineRule="auto"/>
        <w:ind w:left="0" w:hanging="142"/>
        <w:rPr>
          <w:rFonts w:ascii="Arial Narrow" w:eastAsia="Times New Roman" w:hAnsi="Arial Narrow" w:cs="Arial"/>
          <w:lang w:val="en-AU" w:eastAsia="en-AU"/>
        </w:rPr>
      </w:pPr>
      <w:r w:rsidRPr="00B67A49">
        <w:rPr>
          <w:rFonts w:ascii="Arial Narrow" w:eastAsia="Times New Roman" w:hAnsi="Arial Narrow"/>
          <w:i/>
          <w:iCs/>
          <w:lang w:val="en-AU" w:eastAsia="en-AU"/>
        </w:rPr>
        <w:t xml:space="preserve">Complaints Procedures:  </w:t>
      </w:r>
      <w:r w:rsidRPr="00B67A49">
        <w:rPr>
          <w:rFonts w:ascii="Arial Narrow" w:eastAsia="Times New Roman" w:hAnsi="Arial Narrow"/>
          <w:lang w:val="en-AU" w:eastAsia="en-AU"/>
        </w:rPr>
        <w:t xml:space="preserve">The provider’s internal complaints procedures must be available in writing and made known to students. They should include details of </w:t>
      </w:r>
      <w:r w:rsidRPr="00B67A49">
        <w:rPr>
          <w:rFonts w:ascii="Arial Narrow" w:eastAsia="Times New Roman" w:hAnsi="Arial Narrow" w:cs="Arial"/>
          <w:lang w:val="en-AU" w:eastAsia="en-AU"/>
        </w:rPr>
        <w:t>what the learners should do if they wish to make a formal complaint and how the provider will respond and process the complaint.</w:t>
      </w:r>
    </w:p>
    <w:p w:rsidR="00DE6BCA" w:rsidRPr="00B67A49" w:rsidRDefault="00DE6BCA" w:rsidP="00B14800">
      <w:pPr>
        <w:numPr>
          <w:ilvl w:val="0"/>
          <w:numId w:val="7"/>
        </w:numPr>
        <w:spacing w:before="60" w:after="20" w:line="240" w:lineRule="auto"/>
        <w:ind w:left="0" w:hanging="142"/>
        <w:rPr>
          <w:rFonts w:ascii="Arial Narrow" w:eastAsia="Times New Roman" w:hAnsi="Arial Narrow"/>
          <w:lang w:val="en-AU" w:eastAsia="en-AU"/>
        </w:rPr>
      </w:pPr>
      <w:bookmarkStart w:id="3" w:name="_Toc92861985"/>
      <w:r w:rsidRPr="00B67A49">
        <w:rPr>
          <w:rFonts w:ascii="Arial Narrow" w:eastAsia="Times New Roman" w:hAnsi="Arial Narrow"/>
          <w:i/>
          <w:iCs/>
          <w:lang w:val="en-AU" w:eastAsia="en-AU"/>
        </w:rPr>
        <w:t>Reassessment</w:t>
      </w:r>
      <w:bookmarkEnd w:id="3"/>
      <w:r w:rsidRPr="00B67A49">
        <w:rPr>
          <w:rFonts w:ascii="Arial Narrow" w:eastAsia="Times New Roman" w:hAnsi="Arial Narrow"/>
          <w:i/>
          <w:iCs/>
          <w:lang w:val="en-AU" w:eastAsia="en-AU"/>
        </w:rPr>
        <w:t xml:space="preserve">:  </w:t>
      </w:r>
      <w:r w:rsidRPr="00B67A49">
        <w:rPr>
          <w:rFonts w:ascii="Arial Narrow" w:eastAsia="Times New Roman" w:hAnsi="Arial Narrow"/>
          <w:lang w:val="en-AU" w:eastAsia="en-AU"/>
        </w:rPr>
        <w:t>Procedures for reassessment should be provided to learners.  Procedures for reassessment should be clear, detailed and unambiguous to ensure that all learners are treated the same.</w:t>
      </w:r>
    </w:p>
    <w:p w:rsidR="00DE6BCA" w:rsidRPr="00B67A49" w:rsidRDefault="00DE6BCA" w:rsidP="00B14800">
      <w:pPr>
        <w:numPr>
          <w:ilvl w:val="0"/>
          <w:numId w:val="7"/>
        </w:numPr>
        <w:spacing w:before="60" w:after="20" w:line="240" w:lineRule="auto"/>
        <w:ind w:left="0" w:hanging="142"/>
        <w:rPr>
          <w:rFonts w:ascii="Arial Narrow" w:eastAsia="Times New Roman" w:hAnsi="Arial Narrow"/>
          <w:lang w:val="en-AU" w:eastAsia="en-AU"/>
        </w:rPr>
      </w:pPr>
      <w:r w:rsidRPr="00B67A49">
        <w:rPr>
          <w:rFonts w:ascii="Arial Narrow" w:eastAsia="Times New Roman" w:hAnsi="Arial Narrow"/>
          <w:i/>
          <w:iCs/>
          <w:lang w:val="en-AU" w:eastAsia="en-AU"/>
        </w:rPr>
        <w:t xml:space="preserve">Appeals of Assessment Results:  </w:t>
      </w:r>
      <w:r w:rsidRPr="00B67A49">
        <w:rPr>
          <w:rFonts w:ascii="Arial Narrow" w:eastAsia="Times New Roman" w:hAnsi="Arial Narrow"/>
          <w:lang w:val="en-AU" w:eastAsia="en-AU"/>
        </w:rPr>
        <w:t>Information about appeal procedures must clearly describe the process learners will follow if they wish to lodge a formal appeal about their results.  Appeals of assessment results procedures should be different from those for reassessment or for lodging complaints about other matters, and may require independent input to ensure objectivity and lack of bias.</w:t>
      </w:r>
    </w:p>
    <w:p w:rsidR="00DE6BCA" w:rsidRPr="00B67A49" w:rsidRDefault="00DE6BCA" w:rsidP="00B14800">
      <w:pPr>
        <w:numPr>
          <w:ilvl w:val="0"/>
          <w:numId w:val="7"/>
        </w:numPr>
        <w:spacing w:before="60" w:after="20" w:line="240" w:lineRule="auto"/>
        <w:ind w:left="0" w:hanging="142"/>
        <w:rPr>
          <w:rFonts w:ascii="Arial Narrow" w:eastAsia="Times New Roman" w:hAnsi="Arial Narrow"/>
          <w:lang w:val="en-AU" w:eastAsia="en-AU"/>
        </w:rPr>
      </w:pPr>
      <w:bookmarkStart w:id="4" w:name="_Toc92861986"/>
      <w:r w:rsidRPr="00B67A49">
        <w:rPr>
          <w:rFonts w:ascii="Arial Narrow" w:eastAsia="Times New Roman" w:hAnsi="Arial Narrow"/>
          <w:i/>
          <w:iCs/>
          <w:lang w:val="en-AU" w:eastAsia="en-AU"/>
        </w:rPr>
        <w:t xml:space="preserve">Publicity </w:t>
      </w:r>
      <w:bookmarkEnd w:id="4"/>
      <w:r w:rsidRPr="00B67A49">
        <w:rPr>
          <w:rFonts w:ascii="Arial Narrow" w:eastAsia="Times New Roman" w:hAnsi="Arial Narrow"/>
          <w:i/>
          <w:iCs/>
          <w:lang w:val="en-AU" w:eastAsia="en-AU"/>
        </w:rPr>
        <w:t xml:space="preserve">Material:  </w:t>
      </w:r>
      <w:r w:rsidRPr="00B67A49">
        <w:rPr>
          <w:rFonts w:ascii="Arial Narrow" w:eastAsia="Times New Roman" w:hAnsi="Arial Narrow"/>
          <w:lang w:val="en-AU" w:eastAsia="en-AU"/>
        </w:rPr>
        <w:t xml:space="preserve">All publicity material must provide a true and accurate representation of the organisation and the programmes and courses it offers.  Information about </w:t>
      </w:r>
      <w:proofErr w:type="spellStart"/>
      <w:r w:rsidRPr="00B67A49">
        <w:rPr>
          <w:rFonts w:ascii="Arial Narrow" w:eastAsia="Times New Roman" w:hAnsi="Arial Narrow"/>
          <w:lang w:val="en-AU" w:eastAsia="en-AU"/>
        </w:rPr>
        <w:t>progamme</w:t>
      </w:r>
      <w:proofErr w:type="spellEnd"/>
      <w:r w:rsidRPr="00B67A49">
        <w:rPr>
          <w:rFonts w:ascii="Arial Narrow" w:eastAsia="Times New Roman" w:hAnsi="Arial Narrow"/>
          <w:lang w:val="en-AU" w:eastAsia="en-AU"/>
        </w:rPr>
        <w:t xml:space="preserve"> accreditation must be accurate.</w:t>
      </w:r>
    </w:p>
    <w:p w:rsidR="00DE6BCA" w:rsidRPr="00B67A49" w:rsidRDefault="00DE6BCA" w:rsidP="00B14800">
      <w:pPr>
        <w:numPr>
          <w:ilvl w:val="0"/>
          <w:numId w:val="7"/>
        </w:numPr>
        <w:spacing w:before="60" w:after="20" w:line="240" w:lineRule="auto"/>
        <w:ind w:left="0" w:hanging="142"/>
        <w:rPr>
          <w:rFonts w:ascii="Arial Narrow" w:eastAsia="Times New Roman" w:hAnsi="Arial Narrow"/>
          <w:lang w:val="en-AU" w:eastAsia="en-AU"/>
        </w:rPr>
      </w:pPr>
      <w:r w:rsidRPr="00B67A49">
        <w:rPr>
          <w:rFonts w:ascii="Arial Narrow" w:eastAsia="Times New Roman" w:hAnsi="Arial Narrow"/>
          <w:i/>
          <w:iCs/>
          <w:lang w:val="en-AU" w:eastAsia="en-AU"/>
        </w:rPr>
        <w:t xml:space="preserve">Cross-Crediting and Credit Transfer:  </w:t>
      </w:r>
      <w:r w:rsidRPr="00B67A49">
        <w:rPr>
          <w:rFonts w:ascii="Arial Narrow" w:eastAsia="Times New Roman" w:hAnsi="Arial Narrow"/>
          <w:lang w:val="en-AU" w:eastAsia="en-AU"/>
        </w:rPr>
        <w:t>Information regarding cross-crediting or entry to other organisations must be clear and accurate.</w:t>
      </w:r>
    </w:p>
    <w:p w:rsidR="008D7F0E" w:rsidRPr="00DE6BCA" w:rsidRDefault="008D7F0E" w:rsidP="007572E8">
      <w:pPr>
        <w:pStyle w:val="Heading1"/>
        <w:numPr>
          <w:ilvl w:val="0"/>
          <w:numId w:val="0"/>
        </w:numPr>
        <w:tabs>
          <w:tab w:val="left" w:pos="0"/>
        </w:tabs>
        <w:spacing w:before="240" w:after="120" w:line="240" w:lineRule="auto"/>
        <w:rPr>
          <w:rFonts w:ascii="Times New Roman" w:hAnsi="Times New Roman"/>
          <w:sz w:val="2"/>
          <w:szCs w:val="2"/>
        </w:rPr>
      </w:pPr>
    </w:p>
    <w:sectPr w:rsidR="008D7F0E" w:rsidRPr="00DE6BCA" w:rsidSect="007572E8">
      <w:headerReference w:type="default" r:id="rId12"/>
      <w:footerReference w:type="first" r:id="rId13"/>
      <w:endnotePr>
        <w:numFmt w:val="decimal"/>
      </w:endnotePr>
      <w:pgSz w:w="16838" w:h="11906" w:orient="landscape"/>
      <w:pgMar w:top="1320" w:right="851" w:bottom="567" w:left="1440"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66" w:rsidRDefault="00AF1F66" w:rsidP="00771A74">
      <w:pPr>
        <w:spacing w:after="0" w:line="240" w:lineRule="auto"/>
      </w:pPr>
      <w:r>
        <w:separator/>
      </w:r>
    </w:p>
  </w:endnote>
  <w:endnote w:type="continuationSeparator" w:id="0">
    <w:p w:rsidR="00AF1F66" w:rsidRDefault="00AF1F66" w:rsidP="0077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wayLight">
    <w:altName w:val="Freeway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54281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E9" w:rsidRPr="00125A05" w:rsidRDefault="007572E8" w:rsidP="00005FF8">
    <w:pPr>
      <w:pBdr>
        <w:top w:val="single" w:sz="4" w:space="1" w:color="auto"/>
      </w:pBdr>
      <w:tabs>
        <w:tab w:val="center" w:pos="4513"/>
        <w:tab w:val="right" w:pos="9026"/>
      </w:tabs>
      <w:spacing w:after="40"/>
      <w:rPr>
        <w:rFonts w:ascii="Times New Roman" w:hAnsi="Times New Roman"/>
      </w:rPr>
    </w:pPr>
    <w:proofErr w:type="spellStart"/>
    <w:r>
      <w:rPr>
        <w:sz w:val="16"/>
        <w:szCs w:val="16"/>
      </w:rPr>
      <w:t>Self Evaluation</w:t>
    </w:r>
    <w:proofErr w:type="spellEnd"/>
    <w:r>
      <w:rPr>
        <w:sz w:val="16"/>
        <w:szCs w:val="16"/>
      </w:rPr>
      <w:t xml:space="preserve"> Form -</w:t>
    </w:r>
    <w:r w:rsidR="00A418E9" w:rsidRPr="00005FF8">
      <w:rPr>
        <w:sz w:val="16"/>
        <w:szCs w:val="16"/>
      </w:rPr>
      <w:t xml:space="preserve"> </w:t>
    </w:r>
    <w:r w:rsidR="00A418E9">
      <w:rPr>
        <w:sz w:val="16"/>
        <w:szCs w:val="16"/>
      </w:rPr>
      <w:t>Quality Audit</w:t>
    </w:r>
    <w:r w:rsidR="00A418E9" w:rsidRPr="00BA0C8D">
      <w:rPr>
        <w:sz w:val="16"/>
        <w:szCs w:val="16"/>
      </w:rPr>
      <w:t xml:space="preserve"> </w:t>
    </w:r>
    <w:r w:rsidR="00A418E9">
      <w:rPr>
        <w:sz w:val="16"/>
        <w:szCs w:val="16"/>
      </w:rPr>
      <w:t xml:space="preserve">of </w:t>
    </w:r>
    <w:r w:rsidR="00A418E9" w:rsidRPr="00005FF8">
      <w:rPr>
        <w:sz w:val="16"/>
        <w:szCs w:val="16"/>
      </w:rPr>
      <w:t>PSET</w:t>
    </w:r>
    <w:r w:rsidR="00A418E9" w:rsidRPr="00424807">
      <w:rPr>
        <w:sz w:val="14"/>
        <w:szCs w:val="14"/>
      </w:rPr>
      <w:tab/>
    </w:r>
    <w:r w:rsidR="00A418E9">
      <w:rPr>
        <w:sz w:val="14"/>
        <w:szCs w:val="14"/>
      </w:rPr>
      <w:tab/>
    </w:r>
    <w:r>
      <w:rPr>
        <w:sz w:val="14"/>
        <w:szCs w:val="14"/>
      </w:rPr>
      <w:t>December 2017</w:t>
    </w:r>
    <w:r w:rsidR="00A418E9" w:rsidRPr="00424807">
      <w:rPr>
        <w:sz w:val="14"/>
        <w:szCs w:val="14"/>
      </w:rPr>
      <w:tab/>
    </w:r>
    <w:r w:rsidR="00A418E9" w:rsidRPr="00424807">
      <w:rPr>
        <w:sz w:val="14"/>
        <w:szCs w:val="14"/>
      </w:rPr>
      <w:tab/>
    </w:r>
    <w:r w:rsidR="00A418E9" w:rsidRPr="00424807">
      <w:rPr>
        <w:sz w:val="14"/>
        <w:szCs w:val="14"/>
      </w:rPr>
      <w:tab/>
    </w:r>
    <w:r w:rsidR="00A418E9">
      <w:rPr>
        <w:sz w:val="14"/>
        <w:szCs w:val="14"/>
      </w:rPr>
      <w:tab/>
    </w:r>
    <w:r w:rsidR="00A418E9">
      <w:rPr>
        <w:sz w:val="14"/>
        <w:szCs w:val="14"/>
      </w:rPr>
      <w:tab/>
    </w:r>
    <w:r w:rsidR="00A418E9">
      <w:rPr>
        <w:sz w:val="14"/>
        <w:szCs w:val="14"/>
      </w:rPr>
      <w:tab/>
    </w:r>
    <w:r w:rsidR="00A418E9" w:rsidRPr="00125A05">
      <w:rPr>
        <w:rFonts w:ascii="Times New Roman" w:hAnsi="Times New Roman"/>
      </w:rPr>
      <w:t xml:space="preserve">Page </w:t>
    </w:r>
    <w:r w:rsidR="00A418E9" w:rsidRPr="00125A05">
      <w:rPr>
        <w:rFonts w:ascii="Times New Roman" w:hAnsi="Times New Roman"/>
      </w:rPr>
      <w:fldChar w:fldCharType="begin"/>
    </w:r>
    <w:r w:rsidR="00A418E9" w:rsidRPr="00125A05">
      <w:rPr>
        <w:rFonts w:ascii="Times New Roman" w:hAnsi="Times New Roman"/>
      </w:rPr>
      <w:instrText xml:space="preserve"> PAGE </w:instrText>
    </w:r>
    <w:r w:rsidR="00A418E9" w:rsidRPr="00125A05">
      <w:rPr>
        <w:rFonts w:ascii="Times New Roman" w:hAnsi="Times New Roman"/>
      </w:rPr>
      <w:fldChar w:fldCharType="separate"/>
    </w:r>
    <w:r w:rsidR="008F35BB">
      <w:rPr>
        <w:rFonts w:ascii="Times New Roman" w:hAnsi="Times New Roman"/>
        <w:noProof/>
      </w:rPr>
      <w:t>9</w:t>
    </w:r>
    <w:r w:rsidR="00A418E9" w:rsidRPr="00125A05">
      <w:rPr>
        <w:rFonts w:ascii="Times New Roman" w:hAnsi="Times New Roman"/>
      </w:rPr>
      <w:fldChar w:fldCharType="end"/>
    </w:r>
    <w:r w:rsidR="00A418E9" w:rsidRPr="00125A05">
      <w:rPr>
        <w:rFonts w:ascii="Times New Roman" w:hAnsi="Times New Roman"/>
      </w:rPr>
      <w:t xml:space="preserve"> of </w:t>
    </w:r>
    <w:r w:rsidR="00A418E9" w:rsidRPr="00125A05">
      <w:rPr>
        <w:rFonts w:ascii="Times New Roman" w:hAnsi="Times New Roman"/>
      </w:rPr>
      <w:fldChar w:fldCharType="begin"/>
    </w:r>
    <w:r w:rsidR="00A418E9" w:rsidRPr="00125A05">
      <w:rPr>
        <w:rFonts w:ascii="Times New Roman" w:hAnsi="Times New Roman"/>
      </w:rPr>
      <w:instrText xml:space="preserve"> NUMPAGES  </w:instrText>
    </w:r>
    <w:r w:rsidR="00A418E9" w:rsidRPr="00125A05">
      <w:rPr>
        <w:rFonts w:ascii="Times New Roman" w:hAnsi="Times New Roman"/>
      </w:rPr>
      <w:fldChar w:fldCharType="separate"/>
    </w:r>
    <w:r w:rsidR="008F35BB">
      <w:rPr>
        <w:rFonts w:ascii="Times New Roman" w:hAnsi="Times New Roman"/>
        <w:noProof/>
      </w:rPr>
      <w:t>12</w:t>
    </w:r>
    <w:r w:rsidR="00A418E9" w:rsidRPr="00125A05">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E9" w:rsidRPr="007572E8" w:rsidRDefault="007572E8" w:rsidP="007572E8">
    <w:pPr>
      <w:pBdr>
        <w:top w:val="single" w:sz="4" w:space="1" w:color="auto"/>
      </w:pBdr>
      <w:tabs>
        <w:tab w:val="center" w:pos="4513"/>
        <w:tab w:val="right" w:pos="9026"/>
      </w:tabs>
      <w:spacing w:after="40"/>
      <w:rPr>
        <w:rFonts w:ascii="Times New Roman" w:hAnsi="Times New Roman"/>
      </w:rPr>
    </w:pPr>
    <w:proofErr w:type="spellStart"/>
    <w:r>
      <w:rPr>
        <w:sz w:val="16"/>
        <w:szCs w:val="16"/>
      </w:rPr>
      <w:t>Self Evaluation</w:t>
    </w:r>
    <w:proofErr w:type="spellEnd"/>
    <w:r>
      <w:rPr>
        <w:sz w:val="16"/>
        <w:szCs w:val="16"/>
      </w:rPr>
      <w:t xml:space="preserve"> Form -</w:t>
    </w:r>
    <w:r w:rsidRPr="00005FF8">
      <w:rPr>
        <w:sz w:val="16"/>
        <w:szCs w:val="16"/>
      </w:rPr>
      <w:t xml:space="preserve"> </w:t>
    </w:r>
    <w:r>
      <w:rPr>
        <w:sz w:val="16"/>
        <w:szCs w:val="16"/>
      </w:rPr>
      <w:t>Quality Audit</w:t>
    </w:r>
    <w:r w:rsidRPr="00BA0C8D">
      <w:rPr>
        <w:sz w:val="16"/>
        <w:szCs w:val="16"/>
      </w:rPr>
      <w:t xml:space="preserve"> </w:t>
    </w:r>
    <w:r>
      <w:rPr>
        <w:sz w:val="16"/>
        <w:szCs w:val="16"/>
      </w:rPr>
      <w:t xml:space="preserve">of </w:t>
    </w:r>
    <w:r w:rsidRPr="00005FF8">
      <w:rPr>
        <w:sz w:val="16"/>
        <w:szCs w:val="16"/>
      </w:rPr>
      <w:t>PSET</w:t>
    </w:r>
    <w:r w:rsidRPr="00424807">
      <w:rPr>
        <w:sz w:val="14"/>
        <w:szCs w:val="14"/>
      </w:rPr>
      <w:tab/>
    </w:r>
    <w:r>
      <w:rPr>
        <w:sz w:val="14"/>
        <w:szCs w:val="14"/>
      </w:rPr>
      <w:tab/>
      <w:t>December 2017</w:t>
    </w:r>
    <w:r w:rsidRPr="00424807">
      <w:rPr>
        <w:sz w:val="14"/>
        <w:szCs w:val="14"/>
      </w:rPr>
      <w:tab/>
    </w:r>
    <w:r w:rsidRPr="00424807">
      <w:rPr>
        <w:sz w:val="14"/>
        <w:szCs w:val="14"/>
      </w:rPr>
      <w:tab/>
    </w:r>
    <w:r w:rsidRPr="00424807">
      <w:rPr>
        <w:sz w:val="14"/>
        <w:szCs w:val="14"/>
      </w:rPr>
      <w:tab/>
    </w:r>
    <w:r>
      <w:rPr>
        <w:sz w:val="14"/>
        <w:szCs w:val="14"/>
      </w:rPr>
      <w:tab/>
    </w:r>
    <w:r>
      <w:rPr>
        <w:sz w:val="14"/>
        <w:szCs w:val="14"/>
      </w:rPr>
      <w:tab/>
    </w:r>
    <w:r>
      <w:rPr>
        <w:sz w:val="14"/>
        <w:szCs w:val="14"/>
      </w:rPr>
      <w:tab/>
    </w:r>
    <w:r w:rsidRPr="00125A05">
      <w:rPr>
        <w:rFonts w:ascii="Times New Roman" w:hAnsi="Times New Roman"/>
      </w:rPr>
      <w:t xml:space="preserve">Page </w:t>
    </w:r>
    <w:r w:rsidRPr="00125A05">
      <w:rPr>
        <w:rFonts w:ascii="Times New Roman" w:hAnsi="Times New Roman"/>
      </w:rPr>
      <w:fldChar w:fldCharType="begin"/>
    </w:r>
    <w:r w:rsidRPr="00125A05">
      <w:rPr>
        <w:rFonts w:ascii="Times New Roman" w:hAnsi="Times New Roman"/>
      </w:rPr>
      <w:instrText xml:space="preserve"> PAGE </w:instrText>
    </w:r>
    <w:r w:rsidRPr="00125A05">
      <w:rPr>
        <w:rFonts w:ascii="Times New Roman" w:hAnsi="Times New Roman"/>
      </w:rPr>
      <w:fldChar w:fldCharType="separate"/>
    </w:r>
    <w:r w:rsidR="008F35BB">
      <w:rPr>
        <w:rFonts w:ascii="Times New Roman" w:hAnsi="Times New Roman"/>
        <w:noProof/>
      </w:rPr>
      <w:t>8</w:t>
    </w:r>
    <w:r w:rsidRPr="00125A05">
      <w:rPr>
        <w:rFonts w:ascii="Times New Roman" w:hAnsi="Times New Roman"/>
      </w:rPr>
      <w:fldChar w:fldCharType="end"/>
    </w:r>
    <w:r w:rsidRPr="00125A05">
      <w:rPr>
        <w:rFonts w:ascii="Times New Roman" w:hAnsi="Times New Roman"/>
      </w:rPr>
      <w:t xml:space="preserve"> of </w:t>
    </w:r>
    <w:r w:rsidRPr="00125A05">
      <w:rPr>
        <w:rFonts w:ascii="Times New Roman" w:hAnsi="Times New Roman"/>
      </w:rPr>
      <w:fldChar w:fldCharType="begin"/>
    </w:r>
    <w:r w:rsidRPr="00125A05">
      <w:rPr>
        <w:rFonts w:ascii="Times New Roman" w:hAnsi="Times New Roman"/>
      </w:rPr>
      <w:instrText xml:space="preserve"> NUMPAGES  </w:instrText>
    </w:r>
    <w:r w:rsidRPr="00125A05">
      <w:rPr>
        <w:rFonts w:ascii="Times New Roman" w:hAnsi="Times New Roman"/>
      </w:rPr>
      <w:fldChar w:fldCharType="separate"/>
    </w:r>
    <w:r w:rsidR="008F35BB">
      <w:rPr>
        <w:rFonts w:ascii="Times New Roman" w:hAnsi="Times New Roman"/>
        <w:noProof/>
      </w:rPr>
      <w:t>12</w:t>
    </w:r>
    <w:r w:rsidRPr="00125A0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66" w:rsidRDefault="00AF1F66" w:rsidP="00771A74">
      <w:pPr>
        <w:spacing w:after="0" w:line="240" w:lineRule="auto"/>
      </w:pPr>
      <w:r>
        <w:separator/>
      </w:r>
    </w:p>
  </w:footnote>
  <w:footnote w:type="continuationSeparator" w:id="0">
    <w:p w:rsidR="00AF1F66" w:rsidRDefault="00AF1F66" w:rsidP="00771A74">
      <w:pPr>
        <w:spacing w:after="0" w:line="240" w:lineRule="auto"/>
      </w:pPr>
      <w:r>
        <w:continuationSeparator/>
      </w:r>
    </w:p>
  </w:footnote>
  <w:footnote w:id="1">
    <w:p w:rsidR="00A418E9" w:rsidRPr="00C24F7E" w:rsidRDefault="00A418E9">
      <w:pPr>
        <w:pStyle w:val="FootnoteText"/>
        <w:rPr>
          <w:lang w:val="en-NZ"/>
        </w:rPr>
      </w:pPr>
      <w:r w:rsidRPr="00613D22">
        <w:rPr>
          <w:rStyle w:val="FootnoteReference"/>
        </w:rPr>
        <w:footnoteRef/>
      </w:r>
      <w:r w:rsidRPr="00613D22">
        <w:t xml:space="preserve"> </w:t>
      </w:r>
      <w:r w:rsidRPr="00613D22">
        <w:rPr>
          <w:lang w:val="en-NZ"/>
        </w:rPr>
        <w:t>For hyperlinked evidence, ensure that they can be accessed externally</w:t>
      </w:r>
    </w:p>
  </w:footnote>
  <w:footnote w:id="2">
    <w:p w:rsidR="00A418E9" w:rsidRPr="000A36A6" w:rsidRDefault="00A418E9">
      <w:pPr>
        <w:pStyle w:val="FootnoteText"/>
        <w:rPr>
          <w:lang w:val="en-NZ"/>
        </w:rPr>
      </w:pPr>
      <w:r>
        <w:rPr>
          <w:rStyle w:val="FootnoteReference"/>
        </w:rPr>
        <w:footnoteRef/>
      </w:r>
      <w:r>
        <w:t xml:space="preserve"> </w:t>
      </w:r>
      <w:proofErr w:type="spellStart"/>
      <w:r>
        <w:rPr>
          <w:lang w:val="en-NZ"/>
        </w:rPr>
        <w:t>Alternativelythe</w:t>
      </w:r>
      <w:proofErr w:type="spellEnd"/>
      <w:r>
        <w:rPr>
          <w:lang w:val="en-NZ"/>
        </w:rPr>
        <w:t xml:space="preserve"> Provider Registration Checklist can be used as a guide for evaluation of Element 1</w:t>
      </w:r>
    </w:p>
  </w:footnote>
  <w:footnote w:id="3">
    <w:p w:rsidR="00A418E9" w:rsidRPr="00CD37F3" w:rsidRDefault="00A418E9">
      <w:pPr>
        <w:pStyle w:val="FootnoteText"/>
        <w:rPr>
          <w:lang w:val="en-NZ"/>
        </w:rPr>
      </w:pPr>
      <w:r>
        <w:rPr>
          <w:rStyle w:val="FootnoteReference"/>
        </w:rPr>
        <w:footnoteRef/>
      </w:r>
      <w:r>
        <w:t xml:space="preserve"> </w:t>
      </w:r>
      <w:r>
        <w:rPr>
          <w:lang w:val="en-AU"/>
        </w:rPr>
        <w:t>F</w:t>
      </w:r>
      <w:r w:rsidRPr="00CD37F3">
        <w:rPr>
          <w:lang w:val="en-AU"/>
        </w:rPr>
        <w:t>or example</w:t>
      </w:r>
      <w:r>
        <w:rPr>
          <w:lang w:val="en-AU"/>
        </w:rPr>
        <w:t>:</w:t>
      </w:r>
      <w:r w:rsidRPr="00CD37F3">
        <w:rPr>
          <w:lang w:val="en-AU"/>
        </w:rPr>
        <w:t xml:space="preserve"> teaching, assessment, reporting, research, management, administration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E9" w:rsidRPr="00496F56" w:rsidRDefault="00A418E9">
    <w:pPr>
      <w:pStyle w:val="Header"/>
      <w:rPr>
        <w:rFonts w:ascii="Arial" w:hAnsi="Arial" w:cs="Arial"/>
        <w:b/>
        <w:i/>
      </w:rPr>
    </w:pPr>
    <w:r>
      <w:rPr>
        <w:rFonts w:ascii="Arial" w:hAnsi="Arial" w:cs="Arial"/>
        <w:b/>
        <w:i/>
      </w:rPr>
      <w:t xml:space="preserve">Name of Provider: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E9" w:rsidRPr="00AA0B0C" w:rsidRDefault="00A418E9" w:rsidP="00AA0B0C">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1B1"/>
    <w:multiLevelType w:val="multilevel"/>
    <w:tmpl w:val="8CD07A8C"/>
    <w:lvl w:ilvl="0">
      <w:start w:val="1"/>
      <w:numFmt w:val="decimal"/>
      <w:lvlText w:val="6.8.%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225BF4"/>
    <w:multiLevelType w:val="singleLevel"/>
    <w:tmpl w:val="6D582F48"/>
    <w:lvl w:ilvl="0">
      <w:start w:val="1"/>
      <w:numFmt w:val="bullet"/>
      <w:lvlText w:val=""/>
      <w:lvlJc w:val="left"/>
      <w:pPr>
        <w:tabs>
          <w:tab w:val="num" w:pos="360"/>
        </w:tabs>
        <w:ind w:left="360" w:hanging="360"/>
      </w:pPr>
      <w:rPr>
        <w:rFonts w:ascii="Symbol" w:hAnsi="Symbol" w:hint="default"/>
      </w:rPr>
    </w:lvl>
  </w:abstractNum>
  <w:abstractNum w:abstractNumId="2">
    <w:nsid w:val="0F931C35"/>
    <w:multiLevelType w:val="hybridMultilevel"/>
    <w:tmpl w:val="A73A0FDA"/>
    <w:lvl w:ilvl="0" w:tplc="14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E503D4"/>
    <w:multiLevelType w:val="hybridMultilevel"/>
    <w:tmpl w:val="21B0A896"/>
    <w:lvl w:ilvl="0" w:tplc="9CB2F178">
      <w:start w:val="1"/>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0B06D67"/>
    <w:multiLevelType w:val="multilevel"/>
    <w:tmpl w:val="AA8C5AD2"/>
    <w:lvl w:ilvl="0">
      <w:start w:val="1"/>
      <w:numFmt w:val="decimal"/>
      <w:lvlText w:val="6.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C17705"/>
    <w:multiLevelType w:val="multilevel"/>
    <w:tmpl w:val="FDA403D6"/>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lvlText w:val="%1.%2."/>
      <w:lvlJc w:val="left"/>
      <w:pPr>
        <w:ind w:left="652" w:hanging="432"/>
      </w:pPr>
      <w:rPr>
        <w:rFonts w:ascii="Times New Roman" w:hAnsi="Times New Roman" w:cs="Times New Roman" w:hint="default"/>
        <w:b w:val="0"/>
        <w:i w:val="0"/>
        <w:sz w:val="24"/>
        <w:szCs w:val="24"/>
      </w:rPr>
    </w:lvl>
    <w:lvl w:ilvl="2">
      <w:start w:val="1"/>
      <w:numFmt w:val="decimal"/>
      <w:pStyle w:val="Style1"/>
      <w:lvlText w:val="6.3.%3."/>
      <w:lvlJc w:val="left"/>
      <w:pPr>
        <w:ind w:left="2206"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6">
    <w:nsid w:val="11565520"/>
    <w:multiLevelType w:val="hybridMultilevel"/>
    <w:tmpl w:val="D24E8602"/>
    <w:lvl w:ilvl="0" w:tplc="14090019">
      <w:start w:val="1"/>
      <w:numFmt w:val="lowerLetter"/>
      <w:lvlText w:val="%1."/>
      <w:lvlJc w:val="left"/>
      <w:pPr>
        <w:tabs>
          <w:tab w:val="num" w:pos="720"/>
        </w:tabs>
        <w:ind w:left="72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252419"/>
    <w:multiLevelType w:val="hybridMultilevel"/>
    <w:tmpl w:val="FB78DBBA"/>
    <w:lvl w:ilvl="0" w:tplc="593817E6">
      <w:start w:val="1"/>
      <w:numFmt w:val="lowerLetter"/>
      <w:lvlText w:val="%1."/>
      <w:lvlJc w:val="left"/>
      <w:pPr>
        <w:tabs>
          <w:tab w:val="num" w:pos="720"/>
        </w:tabs>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9B4B57"/>
    <w:multiLevelType w:val="multilevel"/>
    <w:tmpl w:val="14C0923C"/>
    <w:lvl w:ilvl="0">
      <w:start w:val="1"/>
      <w:numFmt w:val="decimal"/>
      <w:lvlText w:val="%1."/>
      <w:lvlJc w:val="left"/>
      <w:pPr>
        <w:ind w:left="928" w:hanging="360"/>
      </w:pPr>
      <w:rPr>
        <w:rFonts w:hint="default"/>
        <w:sz w:val="28"/>
        <w:szCs w:val="28"/>
      </w:rPr>
    </w:lvl>
    <w:lvl w:ilvl="1">
      <w:start w:val="1"/>
      <w:numFmt w:val="decimal"/>
      <w:lvlText w:val="%1.%2."/>
      <w:lvlJc w:val="left"/>
      <w:pPr>
        <w:ind w:left="652" w:hanging="432"/>
      </w:pPr>
      <w:rPr>
        <w:rFonts w:hint="default"/>
        <w:b w:val="0"/>
        <w:i w:val="0"/>
      </w:rPr>
    </w:lvl>
    <w:lvl w:ilvl="2">
      <w:start w:val="1"/>
      <w:numFmt w:val="lowerLetter"/>
      <w:lvlText w:val="%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9">
    <w:nsid w:val="217E05C2"/>
    <w:multiLevelType w:val="multilevel"/>
    <w:tmpl w:val="181A0CF4"/>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sz w:val="26"/>
        <w:szCs w:val="26"/>
      </w:rPr>
    </w:lvl>
    <w:lvl w:ilvl="2">
      <w:start w:val="1"/>
      <w:numFmt w:val="decimal"/>
      <w:pStyle w:val="Heading3"/>
      <w:lvlText w:val="%1.%2.%3"/>
      <w:lvlJc w:val="left"/>
      <w:pPr>
        <w:ind w:left="720" w:hanging="720"/>
      </w:pPr>
      <w:rPr>
        <w:rFonts w:ascii="Times New Roman" w:hAnsi="Times New Roman" w:cs="Times New Roman" w:hint="default"/>
        <w:b w:val="0"/>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25555684"/>
    <w:multiLevelType w:val="hybridMultilevel"/>
    <w:tmpl w:val="981266D6"/>
    <w:lvl w:ilvl="0" w:tplc="97004906">
      <w:start w:val="1"/>
      <w:numFmt w:val="bullet"/>
      <w:lvlText w:val=""/>
      <w:lvlJc w:val="left"/>
      <w:pPr>
        <w:tabs>
          <w:tab w:val="num" w:pos="720"/>
        </w:tabs>
        <w:ind w:left="720"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B1D04"/>
    <w:multiLevelType w:val="hybridMultilevel"/>
    <w:tmpl w:val="BDF04D46"/>
    <w:lvl w:ilvl="0" w:tplc="97004906">
      <w:start w:val="1"/>
      <w:numFmt w:val="bullet"/>
      <w:lvlText w:val=""/>
      <w:lvlJc w:val="left"/>
      <w:pPr>
        <w:tabs>
          <w:tab w:val="num" w:pos="720"/>
        </w:tabs>
        <w:ind w:left="720"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592AB2"/>
    <w:multiLevelType w:val="hybridMultilevel"/>
    <w:tmpl w:val="31DC2020"/>
    <w:lvl w:ilvl="0" w:tplc="1409000B">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AC141E"/>
    <w:multiLevelType w:val="hybridMultilevel"/>
    <w:tmpl w:val="45E275EC"/>
    <w:lvl w:ilvl="0" w:tplc="97004906">
      <w:start w:val="1"/>
      <w:numFmt w:val="bullet"/>
      <w:lvlText w:val=""/>
      <w:lvlJc w:val="left"/>
      <w:pPr>
        <w:tabs>
          <w:tab w:val="num" w:pos="720"/>
        </w:tabs>
        <w:ind w:left="720"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567F9"/>
    <w:multiLevelType w:val="hybridMultilevel"/>
    <w:tmpl w:val="35EAADE4"/>
    <w:lvl w:ilvl="0" w:tplc="D7E28B98">
      <w:start w:val="1"/>
      <w:numFmt w:val="lowerLetter"/>
      <w:lvlText w:val="%1."/>
      <w:lvlJc w:val="left"/>
      <w:pPr>
        <w:ind w:left="730" w:hanging="360"/>
      </w:pPr>
      <w:rPr>
        <w:rFonts w:hint="default"/>
        <w:sz w:val="20"/>
        <w:szCs w:val="20"/>
      </w:r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15">
    <w:nsid w:val="46403C33"/>
    <w:multiLevelType w:val="hybridMultilevel"/>
    <w:tmpl w:val="731C7AE4"/>
    <w:lvl w:ilvl="0" w:tplc="D7E28B98">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7641719"/>
    <w:multiLevelType w:val="hybridMultilevel"/>
    <w:tmpl w:val="83606AAC"/>
    <w:lvl w:ilvl="0" w:tplc="1F22C622">
      <w:start w:val="1"/>
      <w:numFmt w:val="lowerLetter"/>
      <w:lvlText w:val="%1."/>
      <w:lvlJc w:val="left"/>
      <w:pPr>
        <w:tabs>
          <w:tab w:val="num" w:pos="720"/>
        </w:tabs>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804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8174B25"/>
    <w:multiLevelType w:val="singleLevel"/>
    <w:tmpl w:val="08090001"/>
    <w:lvl w:ilvl="0">
      <w:start w:val="1"/>
      <w:numFmt w:val="bullet"/>
      <w:lvlText w:val=""/>
      <w:lvlJc w:val="left"/>
      <w:pPr>
        <w:tabs>
          <w:tab w:val="num" w:pos="1070"/>
        </w:tabs>
        <w:ind w:left="1070" w:hanging="360"/>
      </w:pPr>
      <w:rPr>
        <w:rFonts w:ascii="Symbol" w:hAnsi="Symbol" w:hint="default"/>
      </w:rPr>
    </w:lvl>
  </w:abstractNum>
  <w:abstractNum w:abstractNumId="19">
    <w:nsid w:val="4BBE0E30"/>
    <w:multiLevelType w:val="hybridMultilevel"/>
    <w:tmpl w:val="18140A9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4C7B5876"/>
    <w:multiLevelType w:val="hybridMultilevel"/>
    <w:tmpl w:val="C192ACE0"/>
    <w:lvl w:ilvl="0" w:tplc="97004906">
      <w:start w:val="1"/>
      <w:numFmt w:val="bullet"/>
      <w:lvlText w:val=""/>
      <w:lvlJc w:val="left"/>
      <w:pPr>
        <w:tabs>
          <w:tab w:val="num" w:pos="720"/>
        </w:tabs>
        <w:ind w:left="720"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76305E"/>
    <w:multiLevelType w:val="hybridMultilevel"/>
    <w:tmpl w:val="9CE8D5C0"/>
    <w:lvl w:ilvl="0" w:tplc="F3D866F0">
      <w:start w:val="1"/>
      <w:numFmt w:val="lowerLetter"/>
      <w:lvlText w:val="%1."/>
      <w:lvlJc w:val="left"/>
      <w:pPr>
        <w:tabs>
          <w:tab w:val="num" w:pos="720"/>
        </w:tabs>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7B0699"/>
    <w:multiLevelType w:val="multilevel"/>
    <w:tmpl w:val="FB8A7902"/>
    <w:lvl w:ilvl="0">
      <w:start w:val="1"/>
      <w:numFmt w:val="decimal"/>
      <w:lvlText w:val="6.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6C2D0F"/>
    <w:multiLevelType w:val="multilevel"/>
    <w:tmpl w:val="48D8EBAA"/>
    <w:lvl w:ilvl="0">
      <w:start w:val="1"/>
      <w:numFmt w:val="decimal"/>
      <w:lvlText w:val="6.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0E6618"/>
    <w:multiLevelType w:val="multilevel"/>
    <w:tmpl w:val="89C6069A"/>
    <w:lvl w:ilvl="0">
      <w:start w:val="1"/>
      <w:numFmt w:val="decimal"/>
      <w:lvlText w:val="6.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AFB74C4"/>
    <w:multiLevelType w:val="hybridMultilevel"/>
    <w:tmpl w:val="8C2E3A74"/>
    <w:lvl w:ilvl="0" w:tplc="1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B53CE3"/>
    <w:multiLevelType w:val="hybridMultilevel"/>
    <w:tmpl w:val="CBFAB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CE262DD"/>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D1A4697"/>
    <w:multiLevelType w:val="hybridMultilevel"/>
    <w:tmpl w:val="2E9695AA"/>
    <w:lvl w:ilvl="0" w:tplc="D7E28B98">
      <w:start w:val="1"/>
      <w:numFmt w:val="lowerLetter"/>
      <w:lvlText w:val="%1."/>
      <w:lvlJc w:val="left"/>
      <w:pPr>
        <w:tabs>
          <w:tab w:val="num" w:pos="720"/>
        </w:tabs>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FCD676B"/>
    <w:multiLevelType w:val="hybridMultilevel"/>
    <w:tmpl w:val="A4DE8AAE"/>
    <w:lvl w:ilvl="0" w:tplc="54465DBE">
      <w:start w:val="1"/>
      <w:numFmt w:val="lowerLetter"/>
      <w:lvlText w:val="%1."/>
      <w:lvlJc w:val="left"/>
      <w:pPr>
        <w:tabs>
          <w:tab w:val="num" w:pos="720"/>
        </w:tabs>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2A2747E"/>
    <w:multiLevelType w:val="hybridMultilevel"/>
    <w:tmpl w:val="98F6B19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744E290A"/>
    <w:multiLevelType w:val="multilevel"/>
    <w:tmpl w:val="63E490BE"/>
    <w:lvl w:ilvl="0">
      <w:start w:val="1"/>
      <w:numFmt w:val="decimal"/>
      <w:lvlText w:val="6.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5260ABC"/>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6F14163"/>
    <w:multiLevelType w:val="hybridMultilevel"/>
    <w:tmpl w:val="8CA04FA6"/>
    <w:lvl w:ilvl="0" w:tplc="1409001B">
      <w:start w:val="1"/>
      <w:numFmt w:val="low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4">
    <w:nsid w:val="7D4A4606"/>
    <w:multiLevelType w:val="hybridMultilevel"/>
    <w:tmpl w:val="54128A64"/>
    <w:lvl w:ilvl="0" w:tplc="D7E28B98">
      <w:start w:val="1"/>
      <w:numFmt w:val="lowerLetter"/>
      <w:lvlText w:val="%1."/>
      <w:lvlJc w:val="left"/>
      <w:pPr>
        <w:ind w:left="730" w:hanging="360"/>
      </w:pPr>
      <w:rPr>
        <w:rFonts w:hint="default"/>
        <w:sz w:val="20"/>
        <w:szCs w:val="20"/>
      </w:rPr>
    </w:lvl>
    <w:lvl w:ilvl="1" w:tplc="0C090019" w:tentative="1">
      <w:start w:val="1"/>
      <w:numFmt w:val="lowerLetter"/>
      <w:lvlText w:val="%2."/>
      <w:lvlJc w:val="left"/>
      <w:pPr>
        <w:ind w:left="1450" w:hanging="360"/>
      </w:pPr>
    </w:lvl>
    <w:lvl w:ilvl="2" w:tplc="0C09001B" w:tentative="1">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35">
    <w:nsid w:val="7F856B08"/>
    <w:multiLevelType w:val="hybridMultilevel"/>
    <w:tmpl w:val="E070E884"/>
    <w:lvl w:ilvl="0" w:tplc="97004906">
      <w:start w:val="1"/>
      <w:numFmt w:val="bullet"/>
      <w:lvlText w:val=""/>
      <w:lvlJc w:val="left"/>
      <w:pPr>
        <w:tabs>
          <w:tab w:val="num" w:pos="720"/>
        </w:tabs>
        <w:ind w:left="720" w:hanging="360"/>
      </w:pPr>
      <w:rPr>
        <w:rFonts w:ascii="Symbol" w:hAnsi="Symbol"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0"/>
  </w:num>
  <w:num w:numId="4">
    <w:abstractNumId w:val="35"/>
  </w:num>
  <w:num w:numId="5">
    <w:abstractNumId w:val="11"/>
  </w:num>
  <w:num w:numId="6">
    <w:abstractNumId w:val="10"/>
  </w:num>
  <w:num w:numId="7">
    <w:abstractNumId w:val="26"/>
  </w:num>
  <w:num w:numId="8">
    <w:abstractNumId w:val="12"/>
  </w:num>
  <w:num w:numId="9">
    <w:abstractNumId w:val="5"/>
  </w:num>
  <w:num w:numId="10">
    <w:abstractNumId w:val="17"/>
  </w:num>
  <w:num w:numId="11">
    <w:abstractNumId w:val="18"/>
  </w:num>
  <w:num w:numId="12">
    <w:abstractNumId w:val="1"/>
  </w:num>
  <w:num w:numId="13">
    <w:abstractNumId w:val="32"/>
  </w:num>
  <w:num w:numId="14">
    <w:abstractNumId w:val="27"/>
  </w:num>
  <w:num w:numId="15">
    <w:abstractNumId w:val="19"/>
  </w:num>
  <w:num w:numId="16">
    <w:abstractNumId w:val="3"/>
  </w:num>
  <w:num w:numId="17">
    <w:abstractNumId w:val="33"/>
  </w:num>
  <w:num w:numId="18">
    <w:abstractNumId w:val="9"/>
  </w:num>
  <w:num w:numId="19">
    <w:abstractNumId w:val="8"/>
  </w:num>
  <w:num w:numId="20">
    <w:abstractNumId w:val="30"/>
  </w:num>
  <w:num w:numId="21">
    <w:abstractNumId w:val="28"/>
  </w:num>
  <w:num w:numId="22">
    <w:abstractNumId w:val="29"/>
  </w:num>
  <w:num w:numId="23">
    <w:abstractNumId w:val="34"/>
  </w:num>
  <w:num w:numId="24">
    <w:abstractNumId w:val="14"/>
  </w:num>
  <w:num w:numId="25">
    <w:abstractNumId w:val="16"/>
  </w:num>
  <w:num w:numId="26">
    <w:abstractNumId w:val="21"/>
  </w:num>
  <w:num w:numId="27">
    <w:abstractNumId w:val="15"/>
  </w:num>
  <w:num w:numId="28">
    <w:abstractNumId w:val="7"/>
  </w:num>
  <w:num w:numId="29">
    <w:abstractNumId w:val="2"/>
  </w:num>
  <w:num w:numId="30">
    <w:abstractNumId w:val="25"/>
  </w:num>
  <w:num w:numId="31">
    <w:abstractNumId w:val="5"/>
  </w:num>
  <w:num w:numId="32">
    <w:abstractNumId w:val="31"/>
  </w:num>
  <w:num w:numId="33">
    <w:abstractNumId w:val="23"/>
  </w:num>
  <w:num w:numId="34">
    <w:abstractNumId w:val="0"/>
  </w:num>
  <w:num w:numId="35">
    <w:abstractNumId w:val="22"/>
  </w:num>
  <w:num w:numId="36">
    <w:abstractNumId w:val="24"/>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97"/>
    <w:rsid w:val="00000D83"/>
    <w:rsid w:val="00002DAA"/>
    <w:rsid w:val="00005A54"/>
    <w:rsid w:val="00005FF8"/>
    <w:rsid w:val="00007AD9"/>
    <w:rsid w:val="00011A25"/>
    <w:rsid w:val="000130E8"/>
    <w:rsid w:val="00013F3E"/>
    <w:rsid w:val="000162A3"/>
    <w:rsid w:val="000173CA"/>
    <w:rsid w:val="0002076D"/>
    <w:rsid w:val="0002570D"/>
    <w:rsid w:val="00026C12"/>
    <w:rsid w:val="00030435"/>
    <w:rsid w:val="00031F5C"/>
    <w:rsid w:val="00035526"/>
    <w:rsid w:val="00035612"/>
    <w:rsid w:val="000369AA"/>
    <w:rsid w:val="00036CC9"/>
    <w:rsid w:val="000450DD"/>
    <w:rsid w:val="00051B0E"/>
    <w:rsid w:val="00057A4C"/>
    <w:rsid w:val="00057AAD"/>
    <w:rsid w:val="00060030"/>
    <w:rsid w:val="000604C0"/>
    <w:rsid w:val="00063DB8"/>
    <w:rsid w:val="00066029"/>
    <w:rsid w:val="00066E2F"/>
    <w:rsid w:val="000677D3"/>
    <w:rsid w:val="0007098F"/>
    <w:rsid w:val="00073F05"/>
    <w:rsid w:val="00075646"/>
    <w:rsid w:val="000765EA"/>
    <w:rsid w:val="000772FD"/>
    <w:rsid w:val="00082671"/>
    <w:rsid w:val="00083EA8"/>
    <w:rsid w:val="00086DE9"/>
    <w:rsid w:val="000871AC"/>
    <w:rsid w:val="000873CC"/>
    <w:rsid w:val="0008777C"/>
    <w:rsid w:val="0009068D"/>
    <w:rsid w:val="00090BD3"/>
    <w:rsid w:val="000932A2"/>
    <w:rsid w:val="000937BF"/>
    <w:rsid w:val="000A36A6"/>
    <w:rsid w:val="000A4E76"/>
    <w:rsid w:val="000A6218"/>
    <w:rsid w:val="000A62AA"/>
    <w:rsid w:val="000B04B8"/>
    <w:rsid w:val="000B1474"/>
    <w:rsid w:val="000B1674"/>
    <w:rsid w:val="000B4276"/>
    <w:rsid w:val="000C1B98"/>
    <w:rsid w:val="000C4C8F"/>
    <w:rsid w:val="000C5D97"/>
    <w:rsid w:val="000C7E16"/>
    <w:rsid w:val="000D032F"/>
    <w:rsid w:val="000D03DD"/>
    <w:rsid w:val="000D1E62"/>
    <w:rsid w:val="000D2F1B"/>
    <w:rsid w:val="000D5871"/>
    <w:rsid w:val="000D62A1"/>
    <w:rsid w:val="000D77C2"/>
    <w:rsid w:val="000E118D"/>
    <w:rsid w:val="000E3316"/>
    <w:rsid w:val="000E3357"/>
    <w:rsid w:val="000E3EC2"/>
    <w:rsid w:val="000E4D1C"/>
    <w:rsid w:val="000E52C0"/>
    <w:rsid w:val="000F64BE"/>
    <w:rsid w:val="000F75A1"/>
    <w:rsid w:val="0010407A"/>
    <w:rsid w:val="001045C9"/>
    <w:rsid w:val="001062B1"/>
    <w:rsid w:val="00110C00"/>
    <w:rsid w:val="001123F5"/>
    <w:rsid w:val="001128F7"/>
    <w:rsid w:val="00114AB6"/>
    <w:rsid w:val="0011659B"/>
    <w:rsid w:val="0011675C"/>
    <w:rsid w:val="001219A0"/>
    <w:rsid w:val="00121D8F"/>
    <w:rsid w:val="00122F40"/>
    <w:rsid w:val="00124B4E"/>
    <w:rsid w:val="00125A05"/>
    <w:rsid w:val="0012664E"/>
    <w:rsid w:val="00127AD1"/>
    <w:rsid w:val="001304DD"/>
    <w:rsid w:val="00131467"/>
    <w:rsid w:val="00132598"/>
    <w:rsid w:val="001368CF"/>
    <w:rsid w:val="001401E4"/>
    <w:rsid w:val="00143C96"/>
    <w:rsid w:val="0015469A"/>
    <w:rsid w:val="00154C97"/>
    <w:rsid w:val="001554B9"/>
    <w:rsid w:val="001619C2"/>
    <w:rsid w:val="001630EB"/>
    <w:rsid w:val="0016384E"/>
    <w:rsid w:val="00164A6E"/>
    <w:rsid w:val="0016712E"/>
    <w:rsid w:val="00170D29"/>
    <w:rsid w:val="00171980"/>
    <w:rsid w:val="00171E0E"/>
    <w:rsid w:val="00175C41"/>
    <w:rsid w:val="00182F32"/>
    <w:rsid w:val="00185C58"/>
    <w:rsid w:val="00185DAD"/>
    <w:rsid w:val="00187102"/>
    <w:rsid w:val="001903C0"/>
    <w:rsid w:val="0019048B"/>
    <w:rsid w:val="00193DAE"/>
    <w:rsid w:val="00194B71"/>
    <w:rsid w:val="00196494"/>
    <w:rsid w:val="001979C9"/>
    <w:rsid w:val="00197DF0"/>
    <w:rsid w:val="00197EFC"/>
    <w:rsid w:val="001A0212"/>
    <w:rsid w:val="001A0293"/>
    <w:rsid w:val="001A0E05"/>
    <w:rsid w:val="001A26C1"/>
    <w:rsid w:val="001A28DA"/>
    <w:rsid w:val="001A5F3A"/>
    <w:rsid w:val="001A6703"/>
    <w:rsid w:val="001A787F"/>
    <w:rsid w:val="001B065F"/>
    <w:rsid w:val="001C1CB9"/>
    <w:rsid w:val="001C2ABA"/>
    <w:rsid w:val="001C310C"/>
    <w:rsid w:val="001C34F5"/>
    <w:rsid w:val="001C3DFC"/>
    <w:rsid w:val="001C3E14"/>
    <w:rsid w:val="001D2B0B"/>
    <w:rsid w:val="001D7389"/>
    <w:rsid w:val="001D7FCE"/>
    <w:rsid w:val="001E0B8B"/>
    <w:rsid w:val="001E1103"/>
    <w:rsid w:val="001E4B5C"/>
    <w:rsid w:val="001E5F54"/>
    <w:rsid w:val="001E6C34"/>
    <w:rsid w:val="001E7438"/>
    <w:rsid w:val="001E7CD3"/>
    <w:rsid w:val="001E7E2F"/>
    <w:rsid w:val="001F0856"/>
    <w:rsid w:val="001F1E6F"/>
    <w:rsid w:val="001F3A4E"/>
    <w:rsid w:val="001F5C2C"/>
    <w:rsid w:val="001F7F37"/>
    <w:rsid w:val="00200769"/>
    <w:rsid w:val="002009AA"/>
    <w:rsid w:val="00201866"/>
    <w:rsid w:val="00201997"/>
    <w:rsid w:val="00207A89"/>
    <w:rsid w:val="00210EF7"/>
    <w:rsid w:val="002112FB"/>
    <w:rsid w:val="00211BD8"/>
    <w:rsid w:val="002123F0"/>
    <w:rsid w:val="0021273A"/>
    <w:rsid w:val="00216AF3"/>
    <w:rsid w:val="0022024C"/>
    <w:rsid w:val="00220397"/>
    <w:rsid w:val="00222462"/>
    <w:rsid w:val="00222991"/>
    <w:rsid w:val="002233E7"/>
    <w:rsid w:val="00223414"/>
    <w:rsid w:val="00224946"/>
    <w:rsid w:val="002255AD"/>
    <w:rsid w:val="00225FC9"/>
    <w:rsid w:val="002265A1"/>
    <w:rsid w:val="00226B1E"/>
    <w:rsid w:val="00231EC1"/>
    <w:rsid w:val="0023642A"/>
    <w:rsid w:val="002369E4"/>
    <w:rsid w:val="00241E29"/>
    <w:rsid w:val="00243205"/>
    <w:rsid w:val="00243F5E"/>
    <w:rsid w:val="00245797"/>
    <w:rsid w:val="002519BE"/>
    <w:rsid w:val="00251CAF"/>
    <w:rsid w:val="00252C84"/>
    <w:rsid w:val="00252E1B"/>
    <w:rsid w:val="002552DD"/>
    <w:rsid w:val="0025797E"/>
    <w:rsid w:val="0026127A"/>
    <w:rsid w:val="00261EFD"/>
    <w:rsid w:val="0026445D"/>
    <w:rsid w:val="002667C7"/>
    <w:rsid w:val="002701DC"/>
    <w:rsid w:val="00270BA1"/>
    <w:rsid w:val="00271C65"/>
    <w:rsid w:val="00272414"/>
    <w:rsid w:val="00275044"/>
    <w:rsid w:val="00275FA5"/>
    <w:rsid w:val="00276C57"/>
    <w:rsid w:val="00280C95"/>
    <w:rsid w:val="00281AA1"/>
    <w:rsid w:val="002826B1"/>
    <w:rsid w:val="0028481E"/>
    <w:rsid w:val="00290BBD"/>
    <w:rsid w:val="0029332D"/>
    <w:rsid w:val="002934E4"/>
    <w:rsid w:val="00294F68"/>
    <w:rsid w:val="00296D1A"/>
    <w:rsid w:val="00297639"/>
    <w:rsid w:val="002A3460"/>
    <w:rsid w:val="002A3771"/>
    <w:rsid w:val="002A3B35"/>
    <w:rsid w:val="002A44D0"/>
    <w:rsid w:val="002A4875"/>
    <w:rsid w:val="002B027B"/>
    <w:rsid w:val="002B17CA"/>
    <w:rsid w:val="002B7689"/>
    <w:rsid w:val="002C0C2A"/>
    <w:rsid w:val="002C1A6E"/>
    <w:rsid w:val="002C3470"/>
    <w:rsid w:val="002C34B4"/>
    <w:rsid w:val="002C3BAB"/>
    <w:rsid w:val="002C68BB"/>
    <w:rsid w:val="002D2325"/>
    <w:rsid w:val="002D5DBD"/>
    <w:rsid w:val="002D76E1"/>
    <w:rsid w:val="002E0B26"/>
    <w:rsid w:val="002E0D9E"/>
    <w:rsid w:val="002E1010"/>
    <w:rsid w:val="002E29A5"/>
    <w:rsid w:val="002F50B9"/>
    <w:rsid w:val="002F54D6"/>
    <w:rsid w:val="002F5D97"/>
    <w:rsid w:val="002F604A"/>
    <w:rsid w:val="002F7604"/>
    <w:rsid w:val="00303699"/>
    <w:rsid w:val="00304C5F"/>
    <w:rsid w:val="0031329E"/>
    <w:rsid w:val="0031528A"/>
    <w:rsid w:val="003166B0"/>
    <w:rsid w:val="00316C2C"/>
    <w:rsid w:val="00320288"/>
    <w:rsid w:val="00321E05"/>
    <w:rsid w:val="00321FAA"/>
    <w:rsid w:val="00332953"/>
    <w:rsid w:val="00333227"/>
    <w:rsid w:val="003370E4"/>
    <w:rsid w:val="0034366D"/>
    <w:rsid w:val="003437AC"/>
    <w:rsid w:val="00345387"/>
    <w:rsid w:val="003472A4"/>
    <w:rsid w:val="003472B3"/>
    <w:rsid w:val="00350642"/>
    <w:rsid w:val="00351E09"/>
    <w:rsid w:val="00351F96"/>
    <w:rsid w:val="00354B6D"/>
    <w:rsid w:val="00355181"/>
    <w:rsid w:val="00355B7B"/>
    <w:rsid w:val="00355EA1"/>
    <w:rsid w:val="00356399"/>
    <w:rsid w:val="00363EE5"/>
    <w:rsid w:val="00373454"/>
    <w:rsid w:val="00373D9C"/>
    <w:rsid w:val="00375EA8"/>
    <w:rsid w:val="00377092"/>
    <w:rsid w:val="00377623"/>
    <w:rsid w:val="00380337"/>
    <w:rsid w:val="00381356"/>
    <w:rsid w:val="00386BDC"/>
    <w:rsid w:val="003870B7"/>
    <w:rsid w:val="00391C68"/>
    <w:rsid w:val="00392443"/>
    <w:rsid w:val="00396F5B"/>
    <w:rsid w:val="003A1517"/>
    <w:rsid w:val="003A18E0"/>
    <w:rsid w:val="003A42ED"/>
    <w:rsid w:val="003A50B9"/>
    <w:rsid w:val="003A5819"/>
    <w:rsid w:val="003B04B7"/>
    <w:rsid w:val="003B3098"/>
    <w:rsid w:val="003B42BB"/>
    <w:rsid w:val="003B7978"/>
    <w:rsid w:val="003C1FF4"/>
    <w:rsid w:val="003C2D43"/>
    <w:rsid w:val="003C3E25"/>
    <w:rsid w:val="003C5D83"/>
    <w:rsid w:val="003C62DA"/>
    <w:rsid w:val="003C6F55"/>
    <w:rsid w:val="003D6E74"/>
    <w:rsid w:val="003E18CB"/>
    <w:rsid w:val="003E2289"/>
    <w:rsid w:val="003E3602"/>
    <w:rsid w:val="003E3FD6"/>
    <w:rsid w:val="003E5DF5"/>
    <w:rsid w:val="003E6DC3"/>
    <w:rsid w:val="003F004F"/>
    <w:rsid w:val="003F039B"/>
    <w:rsid w:val="003F1BD5"/>
    <w:rsid w:val="003F40A1"/>
    <w:rsid w:val="003F439B"/>
    <w:rsid w:val="003F5605"/>
    <w:rsid w:val="004028C9"/>
    <w:rsid w:val="00404379"/>
    <w:rsid w:val="00404509"/>
    <w:rsid w:val="004118AC"/>
    <w:rsid w:val="00411A7A"/>
    <w:rsid w:val="00415A2B"/>
    <w:rsid w:val="00415B7E"/>
    <w:rsid w:val="00416A19"/>
    <w:rsid w:val="00417DE7"/>
    <w:rsid w:val="00420513"/>
    <w:rsid w:val="004206C6"/>
    <w:rsid w:val="00423217"/>
    <w:rsid w:val="00424807"/>
    <w:rsid w:val="00424D38"/>
    <w:rsid w:val="004300FF"/>
    <w:rsid w:val="00431598"/>
    <w:rsid w:val="00431A45"/>
    <w:rsid w:val="004329D8"/>
    <w:rsid w:val="00433D1E"/>
    <w:rsid w:val="00437E95"/>
    <w:rsid w:val="004434CA"/>
    <w:rsid w:val="004525CF"/>
    <w:rsid w:val="004567C9"/>
    <w:rsid w:val="00463001"/>
    <w:rsid w:val="004676E8"/>
    <w:rsid w:val="00470FF8"/>
    <w:rsid w:val="00471FCD"/>
    <w:rsid w:val="004735B7"/>
    <w:rsid w:val="00473B43"/>
    <w:rsid w:val="00481ABD"/>
    <w:rsid w:val="0048231B"/>
    <w:rsid w:val="00484374"/>
    <w:rsid w:val="00492954"/>
    <w:rsid w:val="00492F30"/>
    <w:rsid w:val="00495392"/>
    <w:rsid w:val="004976BE"/>
    <w:rsid w:val="004A0260"/>
    <w:rsid w:val="004A0E6E"/>
    <w:rsid w:val="004A0E8D"/>
    <w:rsid w:val="004A2668"/>
    <w:rsid w:val="004A6407"/>
    <w:rsid w:val="004A7C2C"/>
    <w:rsid w:val="004A7FCF"/>
    <w:rsid w:val="004B35D3"/>
    <w:rsid w:val="004B3F70"/>
    <w:rsid w:val="004B6FF6"/>
    <w:rsid w:val="004C159E"/>
    <w:rsid w:val="004C4507"/>
    <w:rsid w:val="004C49B4"/>
    <w:rsid w:val="004C645E"/>
    <w:rsid w:val="004C7023"/>
    <w:rsid w:val="004D1873"/>
    <w:rsid w:val="004D1A7C"/>
    <w:rsid w:val="004D5352"/>
    <w:rsid w:val="004E025E"/>
    <w:rsid w:val="004E2216"/>
    <w:rsid w:val="004E23A2"/>
    <w:rsid w:val="004E39E9"/>
    <w:rsid w:val="004E3B5A"/>
    <w:rsid w:val="004E6278"/>
    <w:rsid w:val="004E66A9"/>
    <w:rsid w:val="004E6F83"/>
    <w:rsid w:val="00502992"/>
    <w:rsid w:val="0051017E"/>
    <w:rsid w:val="005130F0"/>
    <w:rsid w:val="0051342A"/>
    <w:rsid w:val="005145A9"/>
    <w:rsid w:val="00517196"/>
    <w:rsid w:val="00520C1D"/>
    <w:rsid w:val="0052168E"/>
    <w:rsid w:val="00524845"/>
    <w:rsid w:val="00526215"/>
    <w:rsid w:val="005304EF"/>
    <w:rsid w:val="00530D65"/>
    <w:rsid w:val="00530DF8"/>
    <w:rsid w:val="00531B65"/>
    <w:rsid w:val="00532BD8"/>
    <w:rsid w:val="0053330F"/>
    <w:rsid w:val="005366F8"/>
    <w:rsid w:val="00536AAD"/>
    <w:rsid w:val="00547973"/>
    <w:rsid w:val="00550ADC"/>
    <w:rsid w:val="00566BDE"/>
    <w:rsid w:val="00577F61"/>
    <w:rsid w:val="00582740"/>
    <w:rsid w:val="005845A4"/>
    <w:rsid w:val="005852F8"/>
    <w:rsid w:val="005854BB"/>
    <w:rsid w:val="00586283"/>
    <w:rsid w:val="00590F8D"/>
    <w:rsid w:val="00592E1F"/>
    <w:rsid w:val="00596783"/>
    <w:rsid w:val="0059785C"/>
    <w:rsid w:val="005A0A02"/>
    <w:rsid w:val="005A0F06"/>
    <w:rsid w:val="005A5B74"/>
    <w:rsid w:val="005B0878"/>
    <w:rsid w:val="005B0F60"/>
    <w:rsid w:val="005B1D70"/>
    <w:rsid w:val="005B449B"/>
    <w:rsid w:val="005B7E20"/>
    <w:rsid w:val="005C0845"/>
    <w:rsid w:val="005C169E"/>
    <w:rsid w:val="005C18D8"/>
    <w:rsid w:val="005C7E8B"/>
    <w:rsid w:val="005D1B56"/>
    <w:rsid w:val="005D27F7"/>
    <w:rsid w:val="005D4347"/>
    <w:rsid w:val="005D5F5F"/>
    <w:rsid w:val="005D793C"/>
    <w:rsid w:val="005E0AF8"/>
    <w:rsid w:val="005E128F"/>
    <w:rsid w:val="005E1E1D"/>
    <w:rsid w:val="005E1FEE"/>
    <w:rsid w:val="005E5563"/>
    <w:rsid w:val="005F4170"/>
    <w:rsid w:val="005F476E"/>
    <w:rsid w:val="005F4BEE"/>
    <w:rsid w:val="005F7E4D"/>
    <w:rsid w:val="006013FB"/>
    <w:rsid w:val="006033FB"/>
    <w:rsid w:val="00605F94"/>
    <w:rsid w:val="00606419"/>
    <w:rsid w:val="00610D9D"/>
    <w:rsid w:val="00613D22"/>
    <w:rsid w:val="00622AFF"/>
    <w:rsid w:val="006273D0"/>
    <w:rsid w:val="006362C2"/>
    <w:rsid w:val="00636A65"/>
    <w:rsid w:val="006374A0"/>
    <w:rsid w:val="006418E4"/>
    <w:rsid w:val="00641978"/>
    <w:rsid w:val="00642A49"/>
    <w:rsid w:val="00650F63"/>
    <w:rsid w:val="006525E0"/>
    <w:rsid w:val="006544D5"/>
    <w:rsid w:val="00657464"/>
    <w:rsid w:val="00660700"/>
    <w:rsid w:val="00662B8B"/>
    <w:rsid w:val="00663089"/>
    <w:rsid w:val="00666C44"/>
    <w:rsid w:val="006671C9"/>
    <w:rsid w:val="00672118"/>
    <w:rsid w:val="00681245"/>
    <w:rsid w:val="00682101"/>
    <w:rsid w:val="006925C3"/>
    <w:rsid w:val="00693BCE"/>
    <w:rsid w:val="00693D04"/>
    <w:rsid w:val="00694C4B"/>
    <w:rsid w:val="006A4BFC"/>
    <w:rsid w:val="006A73BF"/>
    <w:rsid w:val="006B052B"/>
    <w:rsid w:val="006B12E6"/>
    <w:rsid w:val="006B449C"/>
    <w:rsid w:val="006B4CA5"/>
    <w:rsid w:val="006B4F09"/>
    <w:rsid w:val="006B7172"/>
    <w:rsid w:val="006B7F5E"/>
    <w:rsid w:val="006C56A0"/>
    <w:rsid w:val="006C7E8D"/>
    <w:rsid w:val="006D2689"/>
    <w:rsid w:val="006D3CDC"/>
    <w:rsid w:val="006D3E18"/>
    <w:rsid w:val="006D53D1"/>
    <w:rsid w:val="006D5FE3"/>
    <w:rsid w:val="006E074A"/>
    <w:rsid w:val="006E11B5"/>
    <w:rsid w:val="006E1FF9"/>
    <w:rsid w:val="006E282C"/>
    <w:rsid w:val="006E48B2"/>
    <w:rsid w:val="006E6033"/>
    <w:rsid w:val="006E79EC"/>
    <w:rsid w:val="006F1186"/>
    <w:rsid w:val="006F708C"/>
    <w:rsid w:val="007010D3"/>
    <w:rsid w:val="0070249D"/>
    <w:rsid w:val="0070263C"/>
    <w:rsid w:val="007030B2"/>
    <w:rsid w:val="00704B24"/>
    <w:rsid w:val="00705632"/>
    <w:rsid w:val="00705A49"/>
    <w:rsid w:val="007128AB"/>
    <w:rsid w:val="007128AF"/>
    <w:rsid w:val="0071418B"/>
    <w:rsid w:val="00716E09"/>
    <w:rsid w:val="007217C5"/>
    <w:rsid w:val="0072339F"/>
    <w:rsid w:val="007244F9"/>
    <w:rsid w:val="00731206"/>
    <w:rsid w:val="00731675"/>
    <w:rsid w:val="00731A96"/>
    <w:rsid w:val="0073632E"/>
    <w:rsid w:val="00736FDD"/>
    <w:rsid w:val="0074152C"/>
    <w:rsid w:val="00743B6E"/>
    <w:rsid w:val="007456FC"/>
    <w:rsid w:val="007472D0"/>
    <w:rsid w:val="00750D52"/>
    <w:rsid w:val="007523B9"/>
    <w:rsid w:val="007572E8"/>
    <w:rsid w:val="00761C63"/>
    <w:rsid w:val="00762660"/>
    <w:rsid w:val="0076367B"/>
    <w:rsid w:val="00765193"/>
    <w:rsid w:val="00766883"/>
    <w:rsid w:val="00770BDD"/>
    <w:rsid w:val="00770CB7"/>
    <w:rsid w:val="00771A74"/>
    <w:rsid w:val="00773A53"/>
    <w:rsid w:val="00776ABB"/>
    <w:rsid w:val="00776C0A"/>
    <w:rsid w:val="00777021"/>
    <w:rsid w:val="007775DC"/>
    <w:rsid w:val="00780528"/>
    <w:rsid w:val="00783CBE"/>
    <w:rsid w:val="007854CB"/>
    <w:rsid w:val="00787876"/>
    <w:rsid w:val="00790A5E"/>
    <w:rsid w:val="00791E57"/>
    <w:rsid w:val="00793B97"/>
    <w:rsid w:val="00794134"/>
    <w:rsid w:val="00797289"/>
    <w:rsid w:val="007A0D20"/>
    <w:rsid w:val="007A28D8"/>
    <w:rsid w:val="007A3F49"/>
    <w:rsid w:val="007B2501"/>
    <w:rsid w:val="007B70C9"/>
    <w:rsid w:val="007C1A4F"/>
    <w:rsid w:val="007C1EFE"/>
    <w:rsid w:val="007C460C"/>
    <w:rsid w:val="007C7869"/>
    <w:rsid w:val="007D1201"/>
    <w:rsid w:val="007D2673"/>
    <w:rsid w:val="007E23B7"/>
    <w:rsid w:val="007E304F"/>
    <w:rsid w:val="007F5659"/>
    <w:rsid w:val="007F781A"/>
    <w:rsid w:val="007F7C2A"/>
    <w:rsid w:val="00803267"/>
    <w:rsid w:val="0080496C"/>
    <w:rsid w:val="00816BC3"/>
    <w:rsid w:val="00816F1B"/>
    <w:rsid w:val="00816F55"/>
    <w:rsid w:val="008265E8"/>
    <w:rsid w:val="00830AF8"/>
    <w:rsid w:val="0083104A"/>
    <w:rsid w:val="00836CA7"/>
    <w:rsid w:val="008415AC"/>
    <w:rsid w:val="00842CE8"/>
    <w:rsid w:val="00843536"/>
    <w:rsid w:val="00850DB1"/>
    <w:rsid w:val="00851A2B"/>
    <w:rsid w:val="00853EC4"/>
    <w:rsid w:val="0086009E"/>
    <w:rsid w:val="00865048"/>
    <w:rsid w:val="008666F6"/>
    <w:rsid w:val="0087007B"/>
    <w:rsid w:val="0087142D"/>
    <w:rsid w:val="00876008"/>
    <w:rsid w:val="008770EB"/>
    <w:rsid w:val="0087796B"/>
    <w:rsid w:val="00877D32"/>
    <w:rsid w:val="00883412"/>
    <w:rsid w:val="00884C0B"/>
    <w:rsid w:val="008870C5"/>
    <w:rsid w:val="00887995"/>
    <w:rsid w:val="0089448C"/>
    <w:rsid w:val="00895243"/>
    <w:rsid w:val="008A2612"/>
    <w:rsid w:val="008A538D"/>
    <w:rsid w:val="008A5B4C"/>
    <w:rsid w:val="008A5E9B"/>
    <w:rsid w:val="008A5FA6"/>
    <w:rsid w:val="008A6701"/>
    <w:rsid w:val="008A7C4B"/>
    <w:rsid w:val="008B0C25"/>
    <w:rsid w:val="008B1095"/>
    <w:rsid w:val="008B190D"/>
    <w:rsid w:val="008B19C4"/>
    <w:rsid w:val="008B7E8E"/>
    <w:rsid w:val="008C251B"/>
    <w:rsid w:val="008C27B5"/>
    <w:rsid w:val="008C32EE"/>
    <w:rsid w:val="008D1EAC"/>
    <w:rsid w:val="008D55FA"/>
    <w:rsid w:val="008D5C20"/>
    <w:rsid w:val="008D5DD2"/>
    <w:rsid w:val="008D7A3F"/>
    <w:rsid w:val="008D7CBA"/>
    <w:rsid w:val="008D7F0E"/>
    <w:rsid w:val="008E2A0C"/>
    <w:rsid w:val="008E3B73"/>
    <w:rsid w:val="008E62B4"/>
    <w:rsid w:val="008F2D08"/>
    <w:rsid w:val="008F3582"/>
    <w:rsid w:val="008F35BB"/>
    <w:rsid w:val="008F562A"/>
    <w:rsid w:val="009007DC"/>
    <w:rsid w:val="00902E41"/>
    <w:rsid w:val="00903017"/>
    <w:rsid w:val="0090477D"/>
    <w:rsid w:val="00912587"/>
    <w:rsid w:val="00916195"/>
    <w:rsid w:val="0091653E"/>
    <w:rsid w:val="0092250C"/>
    <w:rsid w:val="00930FC2"/>
    <w:rsid w:val="00932475"/>
    <w:rsid w:val="00932AE0"/>
    <w:rsid w:val="0093480C"/>
    <w:rsid w:val="00934B94"/>
    <w:rsid w:val="009404A1"/>
    <w:rsid w:val="00943073"/>
    <w:rsid w:val="00943256"/>
    <w:rsid w:val="00943346"/>
    <w:rsid w:val="00947E15"/>
    <w:rsid w:val="0095066E"/>
    <w:rsid w:val="009512EB"/>
    <w:rsid w:val="00951CD2"/>
    <w:rsid w:val="009527F4"/>
    <w:rsid w:val="00953815"/>
    <w:rsid w:val="00960C11"/>
    <w:rsid w:val="00962012"/>
    <w:rsid w:val="00966D84"/>
    <w:rsid w:val="00966FF0"/>
    <w:rsid w:val="00967201"/>
    <w:rsid w:val="0096744A"/>
    <w:rsid w:val="00971361"/>
    <w:rsid w:val="0097317E"/>
    <w:rsid w:val="00973638"/>
    <w:rsid w:val="00973FC6"/>
    <w:rsid w:val="009747BE"/>
    <w:rsid w:val="00975E38"/>
    <w:rsid w:val="0097649F"/>
    <w:rsid w:val="0097661D"/>
    <w:rsid w:val="00980A1B"/>
    <w:rsid w:val="00984C09"/>
    <w:rsid w:val="0098766B"/>
    <w:rsid w:val="009911D9"/>
    <w:rsid w:val="009925B2"/>
    <w:rsid w:val="00993FD5"/>
    <w:rsid w:val="009A1786"/>
    <w:rsid w:val="009A6083"/>
    <w:rsid w:val="009B0CB1"/>
    <w:rsid w:val="009B2193"/>
    <w:rsid w:val="009B501D"/>
    <w:rsid w:val="009B5650"/>
    <w:rsid w:val="009B57D4"/>
    <w:rsid w:val="009C0ECE"/>
    <w:rsid w:val="009C1703"/>
    <w:rsid w:val="009C28E9"/>
    <w:rsid w:val="009C2C57"/>
    <w:rsid w:val="009C2C5C"/>
    <w:rsid w:val="009C39D1"/>
    <w:rsid w:val="009C45B9"/>
    <w:rsid w:val="009D10C6"/>
    <w:rsid w:val="009D1B70"/>
    <w:rsid w:val="009D7000"/>
    <w:rsid w:val="009D78D5"/>
    <w:rsid w:val="009E2B24"/>
    <w:rsid w:val="009E5609"/>
    <w:rsid w:val="009F2111"/>
    <w:rsid w:val="009F4951"/>
    <w:rsid w:val="009F5DDA"/>
    <w:rsid w:val="009F785F"/>
    <w:rsid w:val="00A00752"/>
    <w:rsid w:val="00A02209"/>
    <w:rsid w:val="00A032AF"/>
    <w:rsid w:val="00A0451F"/>
    <w:rsid w:val="00A07F3C"/>
    <w:rsid w:val="00A16065"/>
    <w:rsid w:val="00A21E41"/>
    <w:rsid w:val="00A22288"/>
    <w:rsid w:val="00A225B2"/>
    <w:rsid w:val="00A23BA1"/>
    <w:rsid w:val="00A33154"/>
    <w:rsid w:val="00A357B2"/>
    <w:rsid w:val="00A35ABB"/>
    <w:rsid w:val="00A37148"/>
    <w:rsid w:val="00A418E9"/>
    <w:rsid w:val="00A42945"/>
    <w:rsid w:val="00A454EC"/>
    <w:rsid w:val="00A45B25"/>
    <w:rsid w:val="00A52EC5"/>
    <w:rsid w:val="00A56F2D"/>
    <w:rsid w:val="00A56FAE"/>
    <w:rsid w:val="00A6132B"/>
    <w:rsid w:val="00A629D2"/>
    <w:rsid w:val="00A62B80"/>
    <w:rsid w:val="00A63902"/>
    <w:rsid w:val="00A646EE"/>
    <w:rsid w:val="00A670CB"/>
    <w:rsid w:val="00A74469"/>
    <w:rsid w:val="00A74AF1"/>
    <w:rsid w:val="00A76EAD"/>
    <w:rsid w:val="00A8164C"/>
    <w:rsid w:val="00A8347E"/>
    <w:rsid w:val="00A854FC"/>
    <w:rsid w:val="00A901CC"/>
    <w:rsid w:val="00A90496"/>
    <w:rsid w:val="00A90602"/>
    <w:rsid w:val="00A907D7"/>
    <w:rsid w:val="00A916CF"/>
    <w:rsid w:val="00A93286"/>
    <w:rsid w:val="00A979D0"/>
    <w:rsid w:val="00AA0633"/>
    <w:rsid w:val="00AA0B0C"/>
    <w:rsid w:val="00AA267D"/>
    <w:rsid w:val="00AA62E4"/>
    <w:rsid w:val="00AA66F2"/>
    <w:rsid w:val="00AB7551"/>
    <w:rsid w:val="00AC2DB7"/>
    <w:rsid w:val="00AC3104"/>
    <w:rsid w:val="00AC419F"/>
    <w:rsid w:val="00AD082A"/>
    <w:rsid w:val="00AD2246"/>
    <w:rsid w:val="00AD2287"/>
    <w:rsid w:val="00AD3023"/>
    <w:rsid w:val="00AD4B5B"/>
    <w:rsid w:val="00AD4FF6"/>
    <w:rsid w:val="00AD580E"/>
    <w:rsid w:val="00AD7852"/>
    <w:rsid w:val="00AE2C73"/>
    <w:rsid w:val="00AE36B2"/>
    <w:rsid w:val="00AE5527"/>
    <w:rsid w:val="00AE6467"/>
    <w:rsid w:val="00AF1D94"/>
    <w:rsid w:val="00AF1F41"/>
    <w:rsid w:val="00AF1F66"/>
    <w:rsid w:val="00AF47A9"/>
    <w:rsid w:val="00AF66D8"/>
    <w:rsid w:val="00AF7F67"/>
    <w:rsid w:val="00B018B9"/>
    <w:rsid w:val="00B01FFC"/>
    <w:rsid w:val="00B02A27"/>
    <w:rsid w:val="00B03360"/>
    <w:rsid w:val="00B03CFE"/>
    <w:rsid w:val="00B043FF"/>
    <w:rsid w:val="00B04F44"/>
    <w:rsid w:val="00B07771"/>
    <w:rsid w:val="00B1288E"/>
    <w:rsid w:val="00B12C49"/>
    <w:rsid w:val="00B14800"/>
    <w:rsid w:val="00B14CEE"/>
    <w:rsid w:val="00B1512A"/>
    <w:rsid w:val="00B23A71"/>
    <w:rsid w:val="00B23AD2"/>
    <w:rsid w:val="00B2497D"/>
    <w:rsid w:val="00B26D27"/>
    <w:rsid w:val="00B31DC5"/>
    <w:rsid w:val="00B32E84"/>
    <w:rsid w:val="00B33053"/>
    <w:rsid w:val="00B342D4"/>
    <w:rsid w:val="00B37CDB"/>
    <w:rsid w:val="00B433FC"/>
    <w:rsid w:val="00B437A7"/>
    <w:rsid w:val="00B459F1"/>
    <w:rsid w:val="00B52926"/>
    <w:rsid w:val="00B5496F"/>
    <w:rsid w:val="00B55749"/>
    <w:rsid w:val="00B57DA0"/>
    <w:rsid w:val="00B60EAD"/>
    <w:rsid w:val="00B62E13"/>
    <w:rsid w:val="00B634AE"/>
    <w:rsid w:val="00B639EA"/>
    <w:rsid w:val="00B64D1D"/>
    <w:rsid w:val="00B6679A"/>
    <w:rsid w:val="00B67A49"/>
    <w:rsid w:val="00B72762"/>
    <w:rsid w:val="00B734B8"/>
    <w:rsid w:val="00B81AE7"/>
    <w:rsid w:val="00B82020"/>
    <w:rsid w:val="00B84762"/>
    <w:rsid w:val="00B90BFD"/>
    <w:rsid w:val="00B91FBD"/>
    <w:rsid w:val="00B93FFC"/>
    <w:rsid w:val="00B94F1B"/>
    <w:rsid w:val="00B95CA4"/>
    <w:rsid w:val="00BA0C8D"/>
    <w:rsid w:val="00BA1A21"/>
    <w:rsid w:val="00BA1A60"/>
    <w:rsid w:val="00BA2005"/>
    <w:rsid w:val="00BA40DB"/>
    <w:rsid w:val="00BB3645"/>
    <w:rsid w:val="00BB734F"/>
    <w:rsid w:val="00BC22D3"/>
    <w:rsid w:val="00BC31E0"/>
    <w:rsid w:val="00BD37F7"/>
    <w:rsid w:val="00BD579C"/>
    <w:rsid w:val="00BE111D"/>
    <w:rsid w:val="00BE26F3"/>
    <w:rsid w:val="00BE27EB"/>
    <w:rsid w:val="00BE386E"/>
    <w:rsid w:val="00BF242F"/>
    <w:rsid w:val="00BF2608"/>
    <w:rsid w:val="00BF57BE"/>
    <w:rsid w:val="00C02F4D"/>
    <w:rsid w:val="00C1296A"/>
    <w:rsid w:val="00C12B3F"/>
    <w:rsid w:val="00C12D8E"/>
    <w:rsid w:val="00C174AD"/>
    <w:rsid w:val="00C214D9"/>
    <w:rsid w:val="00C24F7E"/>
    <w:rsid w:val="00C26BD4"/>
    <w:rsid w:val="00C32CF6"/>
    <w:rsid w:val="00C32E77"/>
    <w:rsid w:val="00C35B40"/>
    <w:rsid w:val="00C37BED"/>
    <w:rsid w:val="00C415AD"/>
    <w:rsid w:val="00C42E2A"/>
    <w:rsid w:val="00C434E6"/>
    <w:rsid w:val="00C44E9D"/>
    <w:rsid w:val="00C470F4"/>
    <w:rsid w:val="00C47A6D"/>
    <w:rsid w:val="00C47CB1"/>
    <w:rsid w:val="00C5195F"/>
    <w:rsid w:val="00C51B5E"/>
    <w:rsid w:val="00C56149"/>
    <w:rsid w:val="00C615D9"/>
    <w:rsid w:val="00C631AC"/>
    <w:rsid w:val="00C65595"/>
    <w:rsid w:val="00C66EB7"/>
    <w:rsid w:val="00C73ECE"/>
    <w:rsid w:val="00C74D46"/>
    <w:rsid w:val="00C756E9"/>
    <w:rsid w:val="00C80470"/>
    <w:rsid w:val="00C80926"/>
    <w:rsid w:val="00C83E67"/>
    <w:rsid w:val="00C84304"/>
    <w:rsid w:val="00C95EB8"/>
    <w:rsid w:val="00CB20BF"/>
    <w:rsid w:val="00CB2AF8"/>
    <w:rsid w:val="00CB413D"/>
    <w:rsid w:val="00CB7150"/>
    <w:rsid w:val="00CC023E"/>
    <w:rsid w:val="00CC2479"/>
    <w:rsid w:val="00CC2EB2"/>
    <w:rsid w:val="00CD37F3"/>
    <w:rsid w:val="00CD3D25"/>
    <w:rsid w:val="00CD7FE1"/>
    <w:rsid w:val="00CE3986"/>
    <w:rsid w:val="00CF2BFF"/>
    <w:rsid w:val="00CF4560"/>
    <w:rsid w:val="00D015FC"/>
    <w:rsid w:val="00D01852"/>
    <w:rsid w:val="00D05184"/>
    <w:rsid w:val="00D13967"/>
    <w:rsid w:val="00D146D7"/>
    <w:rsid w:val="00D16381"/>
    <w:rsid w:val="00D1724C"/>
    <w:rsid w:val="00D20C7E"/>
    <w:rsid w:val="00D21E15"/>
    <w:rsid w:val="00D23DD9"/>
    <w:rsid w:val="00D305C2"/>
    <w:rsid w:val="00D31A8D"/>
    <w:rsid w:val="00D33341"/>
    <w:rsid w:val="00D412B3"/>
    <w:rsid w:val="00D45FE8"/>
    <w:rsid w:val="00D50CC5"/>
    <w:rsid w:val="00D53DEA"/>
    <w:rsid w:val="00D55818"/>
    <w:rsid w:val="00D60A05"/>
    <w:rsid w:val="00D6247E"/>
    <w:rsid w:val="00D6385E"/>
    <w:rsid w:val="00D65ED9"/>
    <w:rsid w:val="00D66D99"/>
    <w:rsid w:val="00D70590"/>
    <w:rsid w:val="00D723C4"/>
    <w:rsid w:val="00D73D36"/>
    <w:rsid w:val="00D74300"/>
    <w:rsid w:val="00D81827"/>
    <w:rsid w:val="00D81ABC"/>
    <w:rsid w:val="00D82683"/>
    <w:rsid w:val="00D828BC"/>
    <w:rsid w:val="00D83998"/>
    <w:rsid w:val="00D847FC"/>
    <w:rsid w:val="00D84A5D"/>
    <w:rsid w:val="00D85B72"/>
    <w:rsid w:val="00D87AA1"/>
    <w:rsid w:val="00D96425"/>
    <w:rsid w:val="00DA0BDC"/>
    <w:rsid w:val="00DA52DD"/>
    <w:rsid w:val="00DA5BCD"/>
    <w:rsid w:val="00DA61C1"/>
    <w:rsid w:val="00DB211D"/>
    <w:rsid w:val="00DB3950"/>
    <w:rsid w:val="00DB3F40"/>
    <w:rsid w:val="00DB4806"/>
    <w:rsid w:val="00DB62C7"/>
    <w:rsid w:val="00DC1EC2"/>
    <w:rsid w:val="00DC1F56"/>
    <w:rsid w:val="00DC34E6"/>
    <w:rsid w:val="00DC695D"/>
    <w:rsid w:val="00DD0B20"/>
    <w:rsid w:val="00DD0B23"/>
    <w:rsid w:val="00DD2460"/>
    <w:rsid w:val="00DD265F"/>
    <w:rsid w:val="00DD2ED1"/>
    <w:rsid w:val="00DD31D1"/>
    <w:rsid w:val="00DE0ABE"/>
    <w:rsid w:val="00DE0CE2"/>
    <w:rsid w:val="00DE0E82"/>
    <w:rsid w:val="00DE19C7"/>
    <w:rsid w:val="00DE68E1"/>
    <w:rsid w:val="00DE69DD"/>
    <w:rsid w:val="00DE6BCA"/>
    <w:rsid w:val="00DE7D12"/>
    <w:rsid w:val="00DE7EC6"/>
    <w:rsid w:val="00DF2DA3"/>
    <w:rsid w:val="00DF3F8C"/>
    <w:rsid w:val="00E00CDD"/>
    <w:rsid w:val="00E022EF"/>
    <w:rsid w:val="00E0436B"/>
    <w:rsid w:val="00E07B88"/>
    <w:rsid w:val="00E134DA"/>
    <w:rsid w:val="00E15BD7"/>
    <w:rsid w:val="00E207A6"/>
    <w:rsid w:val="00E21D66"/>
    <w:rsid w:val="00E23EF4"/>
    <w:rsid w:val="00E260D6"/>
    <w:rsid w:val="00E2690E"/>
    <w:rsid w:val="00E35577"/>
    <w:rsid w:val="00E361BA"/>
    <w:rsid w:val="00E417EF"/>
    <w:rsid w:val="00E42406"/>
    <w:rsid w:val="00E42AA2"/>
    <w:rsid w:val="00E42D73"/>
    <w:rsid w:val="00E43FA5"/>
    <w:rsid w:val="00E46618"/>
    <w:rsid w:val="00E47BCF"/>
    <w:rsid w:val="00E50056"/>
    <w:rsid w:val="00E50C9E"/>
    <w:rsid w:val="00E53A96"/>
    <w:rsid w:val="00E56003"/>
    <w:rsid w:val="00E703B4"/>
    <w:rsid w:val="00E71B05"/>
    <w:rsid w:val="00E75718"/>
    <w:rsid w:val="00E777E6"/>
    <w:rsid w:val="00E77955"/>
    <w:rsid w:val="00E779AE"/>
    <w:rsid w:val="00E81A61"/>
    <w:rsid w:val="00E8322A"/>
    <w:rsid w:val="00E8764D"/>
    <w:rsid w:val="00E91835"/>
    <w:rsid w:val="00E922BF"/>
    <w:rsid w:val="00E94532"/>
    <w:rsid w:val="00E9669F"/>
    <w:rsid w:val="00EA1A29"/>
    <w:rsid w:val="00EA5421"/>
    <w:rsid w:val="00EB2858"/>
    <w:rsid w:val="00EB4733"/>
    <w:rsid w:val="00EB4BEE"/>
    <w:rsid w:val="00EB712C"/>
    <w:rsid w:val="00EC1078"/>
    <w:rsid w:val="00EC3494"/>
    <w:rsid w:val="00EC4240"/>
    <w:rsid w:val="00EC5D3D"/>
    <w:rsid w:val="00ED3D3B"/>
    <w:rsid w:val="00ED4B38"/>
    <w:rsid w:val="00EE36D2"/>
    <w:rsid w:val="00EE5951"/>
    <w:rsid w:val="00EE7B4F"/>
    <w:rsid w:val="00EF1253"/>
    <w:rsid w:val="00EF3D97"/>
    <w:rsid w:val="00EF401B"/>
    <w:rsid w:val="00EF6FAB"/>
    <w:rsid w:val="00F00926"/>
    <w:rsid w:val="00F02A1E"/>
    <w:rsid w:val="00F042F1"/>
    <w:rsid w:val="00F06EB7"/>
    <w:rsid w:val="00F11E53"/>
    <w:rsid w:val="00F120E0"/>
    <w:rsid w:val="00F14083"/>
    <w:rsid w:val="00F141EF"/>
    <w:rsid w:val="00F15983"/>
    <w:rsid w:val="00F163A2"/>
    <w:rsid w:val="00F1783D"/>
    <w:rsid w:val="00F20AD0"/>
    <w:rsid w:val="00F2300F"/>
    <w:rsid w:val="00F249A5"/>
    <w:rsid w:val="00F25512"/>
    <w:rsid w:val="00F260E6"/>
    <w:rsid w:val="00F306BC"/>
    <w:rsid w:val="00F31B7E"/>
    <w:rsid w:val="00F32E73"/>
    <w:rsid w:val="00F331C9"/>
    <w:rsid w:val="00F34E51"/>
    <w:rsid w:val="00F36EAA"/>
    <w:rsid w:val="00F42ED7"/>
    <w:rsid w:val="00F4453F"/>
    <w:rsid w:val="00F52416"/>
    <w:rsid w:val="00F54962"/>
    <w:rsid w:val="00F7591E"/>
    <w:rsid w:val="00F7652C"/>
    <w:rsid w:val="00F77C3E"/>
    <w:rsid w:val="00F8014C"/>
    <w:rsid w:val="00F802DB"/>
    <w:rsid w:val="00F817C7"/>
    <w:rsid w:val="00F820AE"/>
    <w:rsid w:val="00F854B0"/>
    <w:rsid w:val="00F8630C"/>
    <w:rsid w:val="00F8669E"/>
    <w:rsid w:val="00F9009F"/>
    <w:rsid w:val="00F90459"/>
    <w:rsid w:val="00FA2162"/>
    <w:rsid w:val="00FA317B"/>
    <w:rsid w:val="00FA43ED"/>
    <w:rsid w:val="00FA4E2A"/>
    <w:rsid w:val="00FA604F"/>
    <w:rsid w:val="00FA6100"/>
    <w:rsid w:val="00FB35E0"/>
    <w:rsid w:val="00FC0156"/>
    <w:rsid w:val="00FC1F6A"/>
    <w:rsid w:val="00FC1FF2"/>
    <w:rsid w:val="00FC3F1C"/>
    <w:rsid w:val="00FC6860"/>
    <w:rsid w:val="00FD3FCC"/>
    <w:rsid w:val="00FD7760"/>
    <w:rsid w:val="00FE3565"/>
    <w:rsid w:val="00FE40B8"/>
    <w:rsid w:val="00FE68D2"/>
    <w:rsid w:val="00FF2D41"/>
    <w:rsid w:val="00FF328E"/>
    <w:rsid w:val="00FF7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23A7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23A71"/>
    <w:pPr>
      <w:numPr>
        <w:numId w:val="18"/>
      </w:numPr>
      <w:spacing w:before="480" w:after="0"/>
      <w:contextualSpacing/>
      <w:outlineLvl w:val="0"/>
    </w:pPr>
    <w:rPr>
      <w:rFonts w:ascii="Cambria" w:eastAsia="Times New Roman" w:hAnsi="Cambria"/>
      <w:b/>
      <w:bCs/>
      <w:sz w:val="28"/>
      <w:szCs w:val="28"/>
      <w:lang w:val="x-none" w:eastAsia="x-none" w:bidi="ar-SA"/>
    </w:rPr>
  </w:style>
  <w:style w:type="paragraph" w:styleId="Heading2">
    <w:name w:val="heading 2"/>
    <w:basedOn w:val="Normal"/>
    <w:next w:val="Normal"/>
    <w:link w:val="Heading2Char"/>
    <w:uiPriority w:val="9"/>
    <w:qFormat/>
    <w:rsid w:val="00B23A71"/>
    <w:pPr>
      <w:numPr>
        <w:ilvl w:val="1"/>
        <w:numId w:val="18"/>
      </w:numPr>
      <w:spacing w:before="200" w:after="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B23A71"/>
    <w:pPr>
      <w:numPr>
        <w:ilvl w:val="2"/>
        <w:numId w:val="18"/>
      </w:numPr>
      <w:spacing w:before="200" w:after="0" w:line="271" w:lineRule="auto"/>
      <w:outlineLvl w:val="2"/>
    </w:pPr>
    <w:rPr>
      <w:rFonts w:ascii="Cambria" w:eastAsia="Times New Roman" w:hAnsi="Cambria"/>
      <w:b/>
      <w:bCs/>
      <w:sz w:val="20"/>
      <w:szCs w:val="20"/>
      <w:lang w:val="x-none" w:eastAsia="x-none" w:bidi="ar-SA"/>
    </w:rPr>
  </w:style>
  <w:style w:type="paragraph" w:styleId="Heading4">
    <w:name w:val="heading 4"/>
    <w:basedOn w:val="Normal"/>
    <w:next w:val="Normal"/>
    <w:link w:val="Heading4Char"/>
    <w:uiPriority w:val="9"/>
    <w:qFormat/>
    <w:rsid w:val="00B23A71"/>
    <w:pPr>
      <w:numPr>
        <w:ilvl w:val="3"/>
        <w:numId w:val="18"/>
      </w:numPr>
      <w:spacing w:before="200" w:after="0"/>
      <w:outlineLvl w:val="3"/>
    </w:pPr>
    <w:rPr>
      <w:rFonts w:ascii="Cambria" w:eastAsia="Times New Roman" w:hAnsi="Cambria"/>
      <w:b/>
      <w:bCs/>
      <w:i/>
      <w:iCs/>
      <w:sz w:val="20"/>
      <w:szCs w:val="20"/>
      <w:lang w:val="x-none" w:eastAsia="x-none" w:bidi="ar-SA"/>
    </w:rPr>
  </w:style>
  <w:style w:type="paragraph" w:styleId="Heading5">
    <w:name w:val="heading 5"/>
    <w:basedOn w:val="Normal"/>
    <w:next w:val="Normal"/>
    <w:link w:val="Heading5Char"/>
    <w:uiPriority w:val="9"/>
    <w:qFormat/>
    <w:rsid w:val="00B23A71"/>
    <w:pPr>
      <w:numPr>
        <w:ilvl w:val="4"/>
        <w:numId w:val="18"/>
      </w:numPr>
      <w:spacing w:before="200" w:after="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qFormat/>
    <w:rsid w:val="00B23A71"/>
    <w:pPr>
      <w:numPr>
        <w:ilvl w:val="5"/>
        <w:numId w:val="18"/>
      </w:numPr>
      <w:spacing w:after="0"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qFormat/>
    <w:rsid w:val="00B23A71"/>
    <w:pPr>
      <w:numPr>
        <w:ilvl w:val="6"/>
        <w:numId w:val="18"/>
      </w:numPr>
      <w:spacing w:after="0"/>
      <w:outlineLvl w:val="6"/>
    </w:pPr>
    <w:rPr>
      <w:rFonts w:ascii="Cambria" w:eastAsia="Times New Roman" w:hAnsi="Cambria"/>
      <w:i/>
      <w:iCs/>
      <w:sz w:val="20"/>
      <w:szCs w:val="20"/>
      <w:lang w:val="x-none" w:eastAsia="x-none" w:bidi="ar-SA"/>
    </w:rPr>
  </w:style>
  <w:style w:type="paragraph" w:styleId="Heading8">
    <w:name w:val="heading 8"/>
    <w:basedOn w:val="Normal"/>
    <w:next w:val="Normal"/>
    <w:link w:val="Heading8Char"/>
    <w:uiPriority w:val="9"/>
    <w:qFormat/>
    <w:rsid w:val="00B23A71"/>
    <w:pPr>
      <w:numPr>
        <w:ilvl w:val="7"/>
        <w:numId w:val="18"/>
      </w:numPr>
      <w:spacing w:after="0"/>
      <w:outlineLvl w:val="7"/>
    </w:pPr>
    <w:rPr>
      <w:rFonts w:ascii="Cambria" w:eastAsia="Times New Roman" w:hAnsi="Cambria"/>
      <w:sz w:val="20"/>
      <w:szCs w:val="20"/>
      <w:lang w:val="x-none" w:eastAsia="x-none" w:bidi="ar-SA"/>
    </w:rPr>
  </w:style>
  <w:style w:type="paragraph" w:styleId="Heading9">
    <w:name w:val="heading 9"/>
    <w:basedOn w:val="Normal"/>
    <w:next w:val="Normal"/>
    <w:link w:val="Heading9Char"/>
    <w:uiPriority w:val="9"/>
    <w:qFormat/>
    <w:rsid w:val="00B23A71"/>
    <w:pPr>
      <w:numPr>
        <w:ilvl w:val="8"/>
        <w:numId w:val="18"/>
      </w:numPr>
      <w:spacing w:after="0"/>
      <w:outlineLvl w:val="8"/>
    </w:pPr>
    <w:rPr>
      <w:rFonts w:ascii="Cambria" w:eastAsia="Times New Roman"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74"/>
  </w:style>
  <w:style w:type="paragraph" w:styleId="Footer">
    <w:name w:val="footer"/>
    <w:basedOn w:val="Normal"/>
    <w:link w:val="FooterChar"/>
    <w:uiPriority w:val="99"/>
    <w:unhideWhenUsed/>
    <w:rsid w:val="00771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74"/>
  </w:style>
  <w:style w:type="paragraph" w:styleId="BalloonText">
    <w:name w:val="Balloon Text"/>
    <w:basedOn w:val="Normal"/>
    <w:link w:val="BalloonTextChar"/>
    <w:uiPriority w:val="99"/>
    <w:semiHidden/>
    <w:unhideWhenUsed/>
    <w:rsid w:val="00771A74"/>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771A74"/>
    <w:rPr>
      <w:rFonts w:ascii="Tahoma" w:hAnsi="Tahoma" w:cs="Tahoma"/>
      <w:sz w:val="16"/>
      <w:szCs w:val="16"/>
    </w:rPr>
  </w:style>
  <w:style w:type="paragraph" w:styleId="FootnoteText">
    <w:name w:val="footnote text"/>
    <w:basedOn w:val="Normal"/>
    <w:link w:val="FootnoteTextChar"/>
    <w:semiHidden/>
    <w:rsid w:val="00B90BFD"/>
    <w:pPr>
      <w:spacing w:after="0" w:line="240" w:lineRule="auto"/>
    </w:pPr>
    <w:rPr>
      <w:rFonts w:ascii="Times New Roman" w:eastAsia="Times New Roman" w:hAnsi="Times New Roman"/>
      <w:sz w:val="20"/>
      <w:szCs w:val="20"/>
      <w:lang w:bidi="ar-SA"/>
    </w:rPr>
  </w:style>
  <w:style w:type="character" w:customStyle="1" w:styleId="FootnoteTextChar">
    <w:name w:val="Footnote Text Char"/>
    <w:link w:val="FootnoteText"/>
    <w:semiHidden/>
    <w:rsid w:val="00B90BFD"/>
    <w:rPr>
      <w:rFonts w:ascii="Times New Roman" w:eastAsia="Times New Roman" w:hAnsi="Times New Roman"/>
      <w:lang w:val="en-US" w:eastAsia="en-US"/>
    </w:rPr>
  </w:style>
  <w:style w:type="character" w:styleId="FootnoteReference">
    <w:name w:val="footnote reference"/>
    <w:uiPriority w:val="99"/>
    <w:semiHidden/>
    <w:rsid w:val="00B90BFD"/>
    <w:rPr>
      <w:vertAlign w:val="superscript"/>
    </w:rPr>
  </w:style>
  <w:style w:type="paragraph" w:customStyle="1" w:styleId="Default">
    <w:name w:val="Default"/>
    <w:rsid w:val="004300FF"/>
    <w:pPr>
      <w:autoSpaceDE w:val="0"/>
      <w:autoSpaceDN w:val="0"/>
      <w:adjustRightInd w:val="0"/>
      <w:spacing w:after="200" w:line="276" w:lineRule="auto"/>
    </w:pPr>
    <w:rPr>
      <w:rFonts w:ascii="FreewayLight" w:hAnsi="FreewayLight" w:cs="FreewayLight"/>
      <w:color w:val="000000"/>
      <w:sz w:val="24"/>
      <w:szCs w:val="24"/>
      <w:lang w:val="en-NZ" w:eastAsia="en-NZ"/>
    </w:rPr>
  </w:style>
  <w:style w:type="character" w:customStyle="1" w:styleId="Heading1Char">
    <w:name w:val="Heading 1 Char"/>
    <w:link w:val="Heading1"/>
    <w:uiPriority w:val="9"/>
    <w:rsid w:val="00B23A71"/>
    <w:rPr>
      <w:rFonts w:ascii="Cambria" w:eastAsia="Times New Roman" w:hAnsi="Cambria"/>
      <w:b/>
      <w:bCs/>
      <w:sz w:val="28"/>
      <w:szCs w:val="28"/>
      <w:lang w:val="x-none" w:eastAsia="x-none"/>
    </w:rPr>
  </w:style>
  <w:style w:type="character" w:customStyle="1" w:styleId="Heading3Char">
    <w:name w:val="Heading 3 Char"/>
    <w:link w:val="Heading3"/>
    <w:uiPriority w:val="9"/>
    <w:rsid w:val="00B23A71"/>
    <w:rPr>
      <w:rFonts w:ascii="Cambria" w:eastAsia="Times New Roman" w:hAnsi="Cambria"/>
      <w:b/>
      <w:bCs/>
      <w:lang w:val="x-none" w:eastAsia="x-none"/>
    </w:rPr>
  </w:style>
  <w:style w:type="paragraph" w:styleId="BodyText2">
    <w:name w:val="Body Text 2"/>
    <w:basedOn w:val="Default"/>
    <w:next w:val="Default"/>
    <w:link w:val="BodyText2Char"/>
    <w:uiPriority w:val="99"/>
    <w:rsid w:val="00877D32"/>
    <w:rPr>
      <w:rFonts w:cs="Times New Roman"/>
      <w:color w:val="auto"/>
      <w:lang w:val="x-none" w:eastAsia="x-none"/>
    </w:rPr>
  </w:style>
  <w:style w:type="character" w:customStyle="1" w:styleId="BodyText2Char">
    <w:name w:val="Body Text 2 Char"/>
    <w:link w:val="BodyText2"/>
    <w:uiPriority w:val="99"/>
    <w:rsid w:val="00877D32"/>
    <w:rPr>
      <w:rFonts w:ascii="FreewayLight" w:hAnsi="FreewayLight"/>
      <w:sz w:val="24"/>
      <w:szCs w:val="24"/>
    </w:rPr>
  </w:style>
  <w:style w:type="character" w:customStyle="1" w:styleId="Heading2Char">
    <w:name w:val="Heading 2 Char"/>
    <w:link w:val="Heading2"/>
    <w:uiPriority w:val="9"/>
    <w:rsid w:val="00B23A71"/>
    <w:rPr>
      <w:rFonts w:ascii="Cambria" w:eastAsia="Times New Roman" w:hAnsi="Cambria"/>
      <w:b/>
      <w:bCs/>
      <w:sz w:val="26"/>
      <w:szCs w:val="26"/>
      <w:lang w:val="x-none" w:eastAsia="x-none"/>
    </w:rPr>
  </w:style>
  <w:style w:type="character" w:styleId="Hyperlink">
    <w:name w:val="Hyperlink"/>
    <w:uiPriority w:val="99"/>
    <w:rsid w:val="00DE6BCA"/>
    <w:rPr>
      <w:color w:val="0000FF"/>
      <w:u w:val="single"/>
    </w:rPr>
  </w:style>
  <w:style w:type="character" w:styleId="PageNumber">
    <w:name w:val="page number"/>
    <w:basedOn w:val="DefaultParagraphFont"/>
    <w:rsid w:val="00DE6BCA"/>
  </w:style>
  <w:style w:type="paragraph" w:styleId="TOCHeading">
    <w:name w:val="TOC Heading"/>
    <w:basedOn w:val="Heading1"/>
    <w:next w:val="Normal"/>
    <w:uiPriority w:val="39"/>
    <w:qFormat/>
    <w:rsid w:val="00B23A71"/>
    <w:pPr>
      <w:outlineLvl w:val="9"/>
    </w:pPr>
  </w:style>
  <w:style w:type="paragraph" w:styleId="TOC2">
    <w:name w:val="toc 2"/>
    <w:basedOn w:val="Normal"/>
    <w:next w:val="Normal"/>
    <w:autoRedefine/>
    <w:uiPriority w:val="39"/>
    <w:unhideWhenUsed/>
    <w:rsid w:val="004C645E"/>
    <w:pPr>
      <w:tabs>
        <w:tab w:val="left" w:pos="880"/>
        <w:tab w:val="right" w:leader="dot" w:pos="9498"/>
      </w:tabs>
      <w:spacing w:after="0"/>
      <w:ind w:left="220"/>
    </w:pPr>
    <w:rPr>
      <w:rFonts w:ascii="Times New Roman" w:hAnsi="Times New Roman"/>
      <w:noProof/>
      <w:sz w:val="24"/>
      <w:szCs w:val="24"/>
    </w:rPr>
  </w:style>
  <w:style w:type="paragraph" w:styleId="ListParagraph">
    <w:name w:val="List Paragraph"/>
    <w:basedOn w:val="Normal"/>
    <w:uiPriority w:val="34"/>
    <w:qFormat/>
    <w:rsid w:val="00B23A71"/>
    <w:pPr>
      <w:ind w:left="720"/>
      <w:contextualSpacing/>
    </w:pPr>
  </w:style>
  <w:style w:type="paragraph" w:styleId="TOC1">
    <w:name w:val="toc 1"/>
    <w:basedOn w:val="Normal"/>
    <w:next w:val="Normal"/>
    <w:autoRedefine/>
    <w:uiPriority w:val="39"/>
    <w:unhideWhenUsed/>
    <w:rsid w:val="00481ABD"/>
    <w:pPr>
      <w:tabs>
        <w:tab w:val="left" w:pos="440"/>
        <w:tab w:val="left" w:pos="9356"/>
        <w:tab w:val="left" w:pos="9498"/>
      </w:tabs>
      <w:spacing w:before="120" w:after="0" w:line="360" w:lineRule="auto"/>
      <w:ind w:left="1701" w:hanging="1701"/>
    </w:pPr>
    <w:rPr>
      <w:rFonts w:ascii="Times New Roman" w:hAnsi="Times New Roman"/>
      <w:b/>
      <w:noProof/>
      <w:sz w:val="24"/>
      <w:szCs w:val="24"/>
    </w:rPr>
  </w:style>
  <w:style w:type="paragraph" w:customStyle="1" w:styleId="Style1">
    <w:name w:val="Style1"/>
    <w:basedOn w:val="Normal"/>
    <w:next w:val="Normal"/>
    <w:link w:val="Style1Char"/>
    <w:qFormat/>
    <w:rsid w:val="00DB62C7"/>
    <w:pPr>
      <w:numPr>
        <w:ilvl w:val="2"/>
        <w:numId w:val="9"/>
      </w:numPr>
      <w:spacing w:before="120" w:after="120"/>
      <w:jc w:val="both"/>
    </w:pPr>
    <w:rPr>
      <w:rFonts w:ascii="Times New Roman" w:eastAsia="Times New Roman" w:hAnsi="Times New Roman"/>
      <w:b/>
      <w:bCs/>
      <w:sz w:val="24"/>
      <w:szCs w:val="24"/>
    </w:rPr>
  </w:style>
  <w:style w:type="character" w:customStyle="1" w:styleId="Heading4Char">
    <w:name w:val="Heading 4 Char"/>
    <w:link w:val="Heading4"/>
    <w:uiPriority w:val="9"/>
    <w:rsid w:val="00B23A71"/>
    <w:rPr>
      <w:rFonts w:ascii="Cambria" w:eastAsia="Times New Roman" w:hAnsi="Cambria"/>
      <w:b/>
      <w:bCs/>
      <w:i/>
      <w:iCs/>
      <w:lang w:val="x-none" w:eastAsia="x-none"/>
    </w:rPr>
  </w:style>
  <w:style w:type="character" w:customStyle="1" w:styleId="Style1Char">
    <w:name w:val="Style1 Char"/>
    <w:link w:val="Style1"/>
    <w:rsid w:val="00DB62C7"/>
    <w:rPr>
      <w:rFonts w:ascii="Times New Roman" w:eastAsia="Times New Roman" w:hAnsi="Times New Roman"/>
      <w:b/>
      <w:bCs/>
      <w:sz w:val="24"/>
      <w:szCs w:val="24"/>
      <w:lang w:val="en-US" w:eastAsia="en-US" w:bidi="en-US"/>
    </w:rPr>
  </w:style>
  <w:style w:type="character" w:customStyle="1" w:styleId="Heading5Char">
    <w:name w:val="Heading 5 Char"/>
    <w:link w:val="Heading5"/>
    <w:uiPriority w:val="9"/>
    <w:rsid w:val="00B23A71"/>
    <w:rPr>
      <w:rFonts w:ascii="Cambria" w:eastAsia="Times New Roman" w:hAnsi="Cambria"/>
      <w:b/>
      <w:bCs/>
      <w:color w:val="7F7F7F"/>
      <w:lang w:val="x-none" w:eastAsia="x-none"/>
    </w:rPr>
  </w:style>
  <w:style w:type="character" w:customStyle="1" w:styleId="Heading6Char">
    <w:name w:val="Heading 6 Char"/>
    <w:link w:val="Heading6"/>
    <w:uiPriority w:val="9"/>
    <w:rsid w:val="00B23A71"/>
    <w:rPr>
      <w:rFonts w:ascii="Cambria" w:eastAsia="Times New Roman" w:hAnsi="Cambria"/>
      <w:b/>
      <w:bCs/>
      <w:i/>
      <w:iCs/>
      <w:color w:val="7F7F7F"/>
      <w:lang w:val="x-none" w:eastAsia="x-none"/>
    </w:rPr>
  </w:style>
  <w:style w:type="character" w:customStyle="1" w:styleId="Heading7Char">
    <w:name w:val="Heading 7 Char"/>
    <w:link w:val="Heading7"/>
    <w:uiPriority w:val="9"/>
    <w:rsid w:val="00B23A71"/>
    <w:rPr>
      <w:rFonts w:ascii="Cambria" w:eastAsia="Times New Roman" w:hAnsi="Cambria"/>
      <w:i/>
      <w:iCs/>
      <w:lang w:val="x-none" w:eastAsia="x-none"/>
    </w:rPr>
  </w:style>
  <w:style w:type="character" w:customStyle="1" w:styleId="Heading8Char">
    <w:name w:val="Heading 8 Char"/>
    <w:link w:val="Heading8"/>
    <w:uiPriority w:val="9"/>
    <w:rsid w:val="00B23A71"/>
    <w:rPr>
      <w:rFonts w:ascii="Cambria" w:eastAsia="Times New Roman" w:hAnsi="Cambria"/>
      <w:lang w:val="x-none" w:eastAsia="x-none"/>
    </w:rPr>
  </w:style>
  <w:style w:type="character" w:customStyle="1" w:styleId="Heading9Char">
    <w:name w:val="Heading 9 Char"/>
    <w:link w:val="Heading9"/>
    <w:uiPriority w:val="9"/>
    <w:rsid w:val="00B23A71"/>
    <w:rPr>
      <w:rFonts w:ascii="Cambria" w:eastAsia="Times New Roman" w:hAnsi="Cambria"/>
      <w:i/>
      <w:iCs/>
      <w:spacing w:val="5"/>
      <w:lang w:val="x-none" w:eastAsia="x-none"/>
    </w:rPr>
  </w:style>
  <w:style w:type="paragraph" w:styleId="Title">
    <w:name w:val="Title"/>
    <w:basedOn w:val="Normal"/>
    <w:next w:val="Normal"/>
    <w:link w:val="TitleChar"/>
    <w:uiPriority w:val="10"/>
    <w:qFormat/>
    <w:rsid w:val="00B23A71"/>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B23A7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23A71"/>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B23A71"/>
    <w:rPr>
      <w:rFonts w:ascii="Cambria" w:eastAsia="Times New Roman" w:hAnsi="Cambria" w:cs="Times New Roman"/>
      <w:i/>
      <w:iCs/>
      <w:spacing w:val="13"/>
      <w:sz w:val="24"/>
      <w:szCs w:val="24"/>
    </w:rPr>
  </w:style>
  <w:style w:type="character" w:styleId="Strong">
    <w:name w:val="Strong"/>
    <w:uiPriority w:val="22"/>
    <w:qFormat/>
    <w:rsid w:val="00B23A71"/>
    <w:rPr>
      <w:b/>
      <w:bCs/>
    </w:rPr>
  </w:style>
  <w:style w:type="character" w:styleId="Emphasis">
    <w:name w:val="Emphasis"/>
    <w:uiPriority w:val="20"/>
    <w:qFormat/>
    <w:rsid w:val="00B23A71"/>
    <w:rPr>
      <w:b/>
      <w:bCs/>
      <w:i/>
      <w:iCs/>
      <w:spacing w:val="10"/>
      <w:bdr w:val="none" w:sz="0" w:space="0" w:color="auto"/>
      <w:shd w:val="clear" w:color="auto" w:fill="auto"/>
    </w:rPr>
  </w:style>
  <w:style w:type="paragraph" w:styleId="NoSpacing">
    <w:name w:val="No Spacing"/>
    <w:basedOn w:val="Normal"/>
    <w:uiPriority w:val="1"/>
    <w:qFormat/>
    <w:rsid w:val="00B23A71"/>
    <w:pPr>
      <w:spacing w:after="0" w:line="240" w:lineRule="auto"/>
    </w:pPr>
  </w:style>
  <w:style w:type="paragraph" w:styleId="Quote">
    <w:name w:val="Quote"/>
    <w:basedOn w:val="Normal"/>
    <w:next w:val="Normal"/>
    <w:link w:val="QuoteChar"/>
    <w:uiPriority w:val="29"/>
    <w:qFormat/>
    <w:rsid w:val="00B23A71"/>
    <w:pPr>
      <w:spacing w:before="200" w:after="0"/>
      <w:ind w:left="360" w:right="360"/>
    </w:pPr>
    <w:rPr>
      <w:i/>
      <w:iCs/>
      <w:sz w:val="20"/>
      <w:szCs w:val="20"/>
      <w:lang w:val="x-none" w:eastAsia="x-none" w:bidi="ar-SA"/>
    </w:rPr>
  </w:style>
  <w:style w:type="character" w:customStyle="1" w:styleId="QuoteChar">
    <w:name w:val="Quote Char"/>
    <w:link w:val="Quote"/>
    <w:uiPriority w:val="29"/>
    <w:rsid w:val="00B23A71"/>
    <w:rPr>
      <w:i/>
      <w:iCs/>
    </w:rPr>
  </w:style>
  <w:style w:type="paragraph" w:styleId="IntenseQuote">
    <w:name w:val="Intense Quote"/>
    <w:basedOn w:val="Normal"/>
    <w:next w:val="Normal"/>
    <w:link w:val="IntenseQuoteChar"/>
    <w:uiPriority w:val="30"/>
    <w:qFormat/>
    <w:rsid w:val="00B23A71"/>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B23A71"/>
    <w:rPr>
      <w:b/>
      <w:bCs/>
      <w:i/>
      <w:iCs/>
    </w:rPr>
  </w:style>
  <w:style w:type="character" w:styleId="SubtleEmphasis">
    <w:name w:val="Subtle Emphasis"/>
    <w:uiPriority w:val="19"/>
    <w:qFormat/>
    <w:rsid w:val="00B23A71"/>
    <w:rPr>
      <w:i/>
      <w:iCs/>
    </w:rPr>
  </w:style>
  <w:style w:type="character" w:styleId="IntenseEmphasis">
    <w:name w:val="Intense Emphasis"/>
    <w:uiPriority w:val="21"/>
    <w:qFormat/>
    <w:rsid w:val="00B23A71"/>
    <w:rPr>
      <w:b/>
      <w:bCs/>
    </w:rPr>
  </w:style>
  <w:style w:type="character" w:styleId="SubtleReference">
    <w:name w:val="Subtle Reference"/>
    <w:uiPriority w:val="31"/>
    <w:qFormat/>
    <w:rsid w:val="00B23A71"/>
    <w:rPr>
      <w:smallCaps/>
    </w:rPr>
  </w:style>
  <w:style w:type="character" w:styleId="IntenseReference">
    <w:name w:val="Intense Reference"/>
    <w:uiPriority w:val="32"/>
    <w:qFormat/>
    <w:rsid w:val="00B23A71"/>
    <w:rPr>
      <w:smallCaps/>
      <w:spacing w:val="5"/>
      <w:u w:val="single"/>
    </w:rPr>
  </w:style>
  <w:style w:type="character" w:styleId="BookTitle">
    <w:name w:val="Book Title"/>
    <w:uiPriority w:val="33"/>
    <w:qFormat/>
    <w:rsid w:val="00B23A71"/>
    <w:rPr>
      <w:i/>
      <w:iCs/>
      <w:smallCaps/>
      <w:spacing w:val="5"/>
    </w:rPr>
  </w:style>
  <w:style w:type="paragraph" w:styleId="BodyText">
    <w:name w:val="Body Text"/>
    <w:basedOn w:val="Normal"/>
    <w:link w:val="BodyTextChar"/>
    <w:uiPriority w:val="99"/>
    <w:semiHidden/>
    <w:unhideWhenUsed/>
    <w:rsid w:val="00A979D0"/>
    <w:pPr>
      <w:spacing w:after="120"/>
    </w:pPr>
  </w:style>
  <w:style w:type="character" w:customStyle="1" w:styleId="BodyTextChar">
    <w:name w:val="Body Text Char"/>
    <w:link w:val="BodyText"/>
    <w:uiPriority w:val="99"/>
    <w:semiHidden/>
    <w:rsid w:val="00A979D0"/>
    <w:rPr>
      <w:sz w:val="22"/>
      <w:szCs w:val="22"/>
      <w:lang w:val="en-US" w:eastAsia="en-US" w:bidi="en-US"/>
    </w:rPr>
  </w:style>
  <w:style w:type="paragraph" w:customStyle="1" w:styleId="Char1CharChar">
    <w:name w:val="Char1 Char Char"/>
    <w:basedOn w:val="Normal"/>
    <w:rsid w:val="0048231B"/>
    <w:pPr>
      <w:spacing w:after="160" w:line="240" w:lineRule="exact"/>
    </w:pPr>
    <w:rPr>
      <w:rFonts w:ascii="Tahoma" w:eastAsia="Times New Roman" w:hAnsi="Tahoma"/>
      <w:sz w:val="20"/>
      <w:szCs w:val="20"/>
      <w:lang w:bidi="ar-SA"/>
    </w:rPr>
  </w:style>
  <w:style w:type="table" w:styleId="TableGrid">
    <w:name w:val="Table Grid"/>
    <w:basedOn w:val="TableNormal"/>
    <w:uiPriority w:val="59"/>
    <w:rsid w:val="008A67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0173CA"/>
    <w:rPr>
      <w:sz w:val="16"/>
      <w:szCs w:val="16"/>
    </w:rPr>
  </w:style>
  <w:style w:type="paragraph" w:styleId="CommentText">
    <w:name w:val="annotation text"/>
    <w:basedOn w:val="Normal"/>
    <w:link w:val="CommentTextChar"/>
    <w:uiPriority w:val="99"/>
    <w:unhideWhenUsed/>
    <w:rsid w:val="000173CA"/>
    <w:rPr>
      <w:sz w:val="20"/>
      <w:szCs w:val="20"/>
    </w:rPr>
  </w:style>
  <w:style w:type="character" w:customStyle="1" w:styleId="CommentTextChar">
    <w:name w:val="Comment Text Char"/>
    <w:link w:val="CommentText"/>
    <w:uiPriority w:val="99"/>
    <w:rsid w:val="000173CA"/>
    <w:rPr>
      <w:lang w:bidi="en-US"/>
    </w:rPr>
  </w:style>
  <w:style w:type="paragraph" w:styleId="CommentSubject">
    <w:name w:val="annotation subject"/>
    <w:basedOn w:val="CommentText"/>
    <w:next w:val="CommentText"/>
    <w:link w:val="CommentSubjectChar"/>
    <w:uiPriority w:val="99"/>
    <w:semiHidden/>
    <w:unhideWhenUsed/>
    <w:rsid w:val="000173CA"/>
    <w:rPr>
      <w:b/>
      <w:bCs/>
    </w:rPr>
  </w:style>
  <w:style w:type="character" w:customStyle="1" w:styleId="CommentSubjectChar">
    <w:name w:val="Comment Subject Char"/>
    <w:link w:val="CommentSubject"/>
    <w:uiPriority w:val="99"/>
    <w:semiHidden/>
    <w:rsid w:val="000173CA"/>
    <w:rPr>
      <w:b/>
      <w:bCs/>
      <w:lang w:bidi="en-US"/>
    </w:rPr>
  </w:style>
  <w:style w:type="paragraph" w:styleId="Revision">
    <w:name w:val="Revision"/>
    <w:hidden/>
    <w:uiPriority w:val="99"/>
    <w:semiHidden/>
    <w:rsid w:val="00B91FBD"/>
    <w:rPr>
      <w:sz w:val="22"/>
      <w:szCs w:val="22"/>
      <w:lang w:val="en-US" w:eastAsia="en-US" w:bidi="en-US"/>
    </w:rPr>
  </w:style>
  <w:style w:type="character" w:styleId="FollowedHyperlink">
    <w:name w:val="FollowedHyperlink"/>
    <w:uiPriority w:val="99"/>
    <w:semiHidden/>
    <w:unhideWhenUsed/>
    <w:rsid w:val="00194B71"/>
    <w:rPr>
      <w:color w:val="954F72"/>
      <w:u w:val="single"/>
    </w:rPr>
  </w:style>
  <w:style w:type="paragraph" w:styleId="TOC3">
    <w:name w:val="toc 3"/>
    <w:basedOn w:val="Normal"/>
    <w:next w:val="Normal"/>
    <w:autoRedefine/>
    <w:uiPriority w:val="39"/>
    <w:unhideWhenUsed/>
    <w:rsid w:val="004C645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23A7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23A71"/>
    <w:pPr>
      <w:numPr>
        <w:numId w:val="18"/>
      </w:numPr>
      <w:spacing w:before="480" w:after="0"/>
      <w:contextualSpacing/>
      <w:outlineLvl w:val="0"/>
    </w:pPr>
    <w:rPr>
      <w:rFonts w:ascii="Cambria" w:eastAsia="Times New Roman" w:hAnsi="Cambria"/>
      <w:b/>
      <w:bCs/>
      <w:sz w:val="28"/>
      <w:szCs w:val="28"/>
      <w:lang w:val="x-none" w:eastAsia="x-none" w:bidi="ar-SA"/>
    </w:rPr>
  </w:style>
  <w:style w:type="paragraph" w:styleId="Heading2">
    <w:name w:val="heading 2"/>
    <w:basedOn w:val="Normal"/>
    <w:next w:val="Normal"/>
    <w:link w:val="Heading2Char"/>
    <w:uiPriority w:val="9"/>
    <w:qFormat/>
    <w:rsid w:val="00B23A71"/>
    <w:pPr>
      <w:numPr>
        <w:ilvl w:val="1"/>
        <w:numId w:val="18"/>
      </w:numPr>
      <w:spacing w:before="200" w:after="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B23A71"/>
    <w:pPr>
      <w:numPr>
        <w:ilvl w:val="2"/>
        <w:numId w:val="18"/>
      </w:numPr>
      <w:spacing w:before="200" w:after="0" w:line="271" w:lineRule="auto"/>
      <w:outlineLvl w:val="2"/>
    </w:pPr>
    <w:rPr>
      <w:rFonts w:ascii="Cambria" w:eastAsia="Times New Roman" w:hAnsi="Cambria"/>
      <w:b/>
      <w:bCs/>
      <w:sz w:val="20"/>
      <w:szCs w:val="20"/>
      <w:lang w:val="x-none" w:eastAsia="x-none" w:bidi="ar-SA"/>
    </w:rPr>
  </w:style>
  <w:style w:type="paragraph" w:styleId="Heading4">
    <w:name w:val="heading 4"/>
    <w:basedOn w:val="Normal"/>
    <w:next w:val="Normal"/>
    <w:link w:val="Heading4Char"/>
    <w:uiPriority w:val="9"/>
    <w:qFormat/>
    <w:rsid w:val="00B23A71"/>
    <w:pPr>
      <w:numPr>
        <w:ilvl w:val="3"/>
        <w:numId w:val="18"/>
      </w:numPr>
      <w:spacing w:before="200" w:after="0"/>
      <w:outlineLvl w:val="3"/>
    </w:pPr>
    <w:rPr>
      <w:rFonts w:ascii="Cambria" w:eastAsia="Times New Roman" w:hAnsi="Cambria"/>
      <w:b/>
      <w:bCs/>
      <w:i/>
      <w:iCs/>
      <w:sz w:val="20"/>
      <w:szCs w:val="20"/>
      <w:lang w:val="x-none" w:eastAsia="x-none" w:bidi="ar-SA"/>
    </w:rPr>
  </w:style>
  <w:style w:type="paragraph" w:styleId="Heading5">
    <w:name w:val="heading 5"/>
    <w:basedOn w:val="Normal"/>
    <w:next w:val="Normal"/>
    <w:link w:val="Heading5Char"/>
    <w:uiPriority w:val="9"/>
    <w:qFormat/>
    <w:rsid w:val="00B23A71"/>
    <w:pPr>
      <w:numPr>
        <w:ilvl w:val="4"/>
        <w:numId w:val="18"/>
      </w:numPr>
      <w:spacing w:before="200" w:after="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qFormat/>
    <w:rsid w:val="00B23A71"/>
    <w:pPr>
      <w:numPr>
        <w:ilvl w:val="5"/>
        <w:numId w:val="18"/>
      </w:numPr>
      <w:spacing w:after="0"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qFormat/>
    <w:rsid w:val="00B23A71"/>
    <w:pPr>
      <w:numPr>
        <w:ilvl w:val="6"/>
        <w:numId w:val="18"/>
      </w:numPr>
      <w:spacing w:after="0"/>
      <w:outlineLvl w:val="6"/>
    </w:pPr>
    <w:rPr>
      <w:rFonts w:ascii="Cambria" w:eastAsia="Times New Roman" w:hAnsi="Cambria"/>
      <w:i/>
      <w:iCs/>
      <w:sz w:val="20"/>
      <w:szCs w:val="20"/>
      <w:lang w:val="x-none" w:eastAsia="x-none" w:bidi="ar-SA"/>
    </w:rPr>
  </w:style>
  <w:style w:type="paragraph" w:styleId="Heading8">
    <w:name w:val="heading 8"/>
    <w:basedOn w:val="Normal"/>
    <w:next w:val="Normal"/>
    <w:link w:val="Heading8Char"/>
    <w:uiPriority w:val="9"/>
    <w:qFormat/>
    <w:rsid w:val="00B23A71"/>
    <w:pPr>
      <w:numPr>
        <w:ilvl w:val="7"/>
        <w:numId w:val="18"/>
      </w:numPr>
      <w:spacing w:after="0"/>
      <w:outlineLvl w:val="7"/>
    </w:pPr>
    <w:rPr>
      <w:rFonts w:ascii="Cambria" w:eastAsia="Times New Roman" w:hAnsi="Cambria"/>
      <w:sz w:val="20"/>
      <w:szCs w:val="20"/>
      <w:lang w:val="x-none" w:eastAsia="x-none" w:bidi="ar-SA"/>
    </w:rPr>
  </w:style>
  <w:style w:type="paragraph" w:styleId="Heading9">
    <w:name w:val="heading 9"/>
    <w:basedOn w:val="Normal"/>
    <w:next w:val="Normal"/>
    <w:link w:val="Heading9Char"/>
    <w:uiPriority w:val="9"/>
    <w:qFormat/>
    <w:rsid w:val="00B23A71"/>
    <w:pPr>
      <w:numPr>
        <w:ilvl w:val="8"/>
        <w:numId w:val="18"/>
      </w:numPr>
      <w:spacing w:after="0"/>
      <w:outlineLvl w:val="8"/>
    </w:pPr>
    <w:rPr>
      <w:rFonts w:ascii="Cambria" w:eastAsia="Times New Roman"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74"/>
  </w:style>
  <w:style w:type="paragraph" w:styleId="Footer">
    <w:name w:val="footer"/>
    <w:basedOn w:val="Normal"/>
    <w:link w:val="FooterChar"/>
    <w:uiPriority w:val="99"/>
    <w:unhideWhenUsed/>
    <w:rsid w:val="00771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74"/>
  </w:style>
  <w:style w:type="paragraph" w:styleId="BalloonText">
    <w:name w:val="Balloon Text"/>
    <w:basedOn w:val="Normal"/>
    <w:link w:val="BalloonTextChar"/>
    <w:uiPriority w:val="99"/>
    <w:semiHidden/>
    <w:unhideWhenUsed/>
    <w:rsid w:val="00771A74"/>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771A74"/>
    <w:rPr>
      <w:rFonts w:ascii="Tahoma" w:hAnsi="Tahoma" w:cs="Tahoma"/>
      <w:sz w:val="16"/>
      <w:szCs w:val="16"/>
    </w:rPr>
  </w:style>
  <w:style w:type="paragraph" w:styleId="FootnoteText">
    <w:name w:val="footnote text"/>
    <w:basedOn w:val="Normal"/>
    <w:link w:val="FootnoteTextChar"/>
    <w:semiHidden/>
    <w:rsid w:val="00B90BFD"/>
    <w:pPr>
      <w:spacing w:after="0" w:line="240" w:lineRule="auto"/>
    </w:pPr>
    <w:rPr>
      <w:rFonts w:ascii="Times New Roman" w:eastAsia="Times New Roman" w:hAnsi="Times New Roman"/>
      <w:sz w:val="20"/>
      <w:szCs w:val="20"/>
      <w:lang w:bidi="ar-SA"/>
    </w:rPr>
  </w:style>
  <w:style w:type="character" w:customStyle="1" w:styleId="FootnoteTextChar">
    <w:name w:val="Footnote Text Char"/>
    <w:link w:val="FootnoteText"/>
    <w:semiHidden/>
    <w:rsid w:val="00B90BFD"/>
    <w:rPr>
      <w:rFonts w:ascii="Times New Roman" w:eastAsia="Times New Roman" w:hAnsi="Times New Roman"/>
      <w:lang w:val="en-US" w:eastAsia="en-US"/>
    </w:rPr>
  </w:style>
  <w:style w:type="character" w:styleId="FootnoteReference">
    <w:name w:val="footnote reference"/>
    <w:uiPriority w:val="99"/>
    <w:semiHidden/>
    <w:rsid w:val="00B90BFD"/>
    <w:rPr>
      <w:vertAlign w:val="superscript"/>
    </w:rPr>
  </w:style>
  <w:style w:type="paragraph" w:customStyle="1" w:styleId="Default">
    <w:name w:val="Default"/>
    <w:rsid w:val="004300FF"/>
    <w:pPr>
      <w:autoSpaceDE w:val="0"/>
      <w:autoSpaceDN w:val="0"/>
      <w:adjustRightInd w:val="0"/>
      <w:spacing w:after="200" w:line="276" w:lineRule="auto"/>
    </w:pPr>
    <w:rPr>
      <w:rFonts w:ascii="FreewayLight" w:hAnsi="FreewayLight" w:cs="FreewayLight"/>
      <w:color w:val="000000"/>
      <w:sz w:val="24"/>
      <w:szCs w:val="24"/>
      <w:lang w:val="en-NZ" w:eastAsia="en-NZ"/>
    </w:rPr>
  </w:style>
  <w:style w:type="character" w:customStyle="1" w:styleId="Heading1Char">
    <w:name w:val="Heading 1 Char"/>
    <w:link w:val="Heading1"/>
    <w:uiPriority w:val="9"/>
    <w:rsid w:val="00B23A71"/>
    <w:rPr>
      <w:rFonts w:ascii="Cambria" w:eastAsia="Times New Roman" w:hAnsi="Cambria"/>
      <w:b/>
      <w:bCs/>
      <w:sz w:val="28"/>
      <w:szCs w:val="28"/>
      <w:lang w:val="x-none" w:eastAsia="x-none"/>
    </w:rPr>
  </w:style>
  <w:style w:type="character" w:customStyle="1" w:styleId="Heading3Char">
    <w:name w:val="Heading 3 Char"/>
    <w:link w:val="Heading3"/>
    <w:uiPriority w:val="9"/>
    <w:rsid w:val="00B23A71"/>
    <w:rPr>
      <w:rFonts w:ascii="Cambria" w:eastAsia="Times New Roman" w:hAnsi="Cambria"/>
      <w:b/>
      <w:bCs/>
      <w:lang w:val="x-none" w:eastAsia="x-none"/>
    </w:rPr>
  </w:style>
  <w:style w:type="paragraph" w:styleId="BodyText2">
    <w:name w:val="Body Text 2"/>
    <w:basedOn w:val="Default"/>
    <w:next w:val="Default"/>
    <w:link w:val="BodyText2Char"/>
    <w:uiPriority w:val="99"/>
    <w:rsid w:val="00877D32"/>
    <w:rPr>
      <w:rFonts w:cs="Times New Roman"/>
      <w:color w:val="auto"/>
      <w:lang w:val="x-none" w:eastAsia="x-none"/>
    </w:rPr>
  </w:style>
  <w:style w:type="character" w:customStyle="1" w:styleId="BodyText2Char">
    <w:name w:val="Body Text 2 Char"/>
    <w:link w:val="BodyText2"/>
    <w:uiPriority w:val="99"/>
    <w:rsid w:val="00877D32"/>
    <w:rPr>
      <w:rFonts w:ascii="FreewayLight" w:hAnsi="FreewayLight"/>
      <w:sz w:val="24"/>
      <w:szCs w:val="24"/>
    </w:rPr>
  </w:style>
  <w:style w:type="character" w:customStyle="1" w:styleId="Heading2Char">
    <w:name w:val="Heading 2 Char"/>
    <w:link w:val="Heading2"/>
    <w:uiPriority w:val="9"/>
    <w:rsid w:val="00B23A71"/>
    <w:rPr>
      <w:rFonts w:ascii="Cambria" w:eastAsia="Times New Roman" w:hAnsi="Cambria"/>
      <w:b/>
      <w:bCs/>
      <w:sz w:val="26"/>
      <w:szCs w:val="26"/>
      <w:lang w:val="x-none" w:eastAsia="x-none"/>
    </w:rPr>
  </w:style>
  <w:style w:type="character" w:styleId="Hyperlink">
    <w:name w:val="Hyperlink"/>
    <w:uiPriority w:val="99"/>
    <w:rsid w:val="00DE6BCA"/>
    <w:rPr>
      <w:color w:val="0000FF"/>
      <w:u w:val="single"/>
    </w:rPr>
  </w:style>
  <w:style w:type="character" w:styleId="PageNumber">
    <w:name w:val="page number"/>
    <w:basedOn w:val="DefaultParagraphFont"/>
    <w:rsid w:val="00DE6BCA"/>
  </w:style>
  <w:style w:type="paragraph" w:styleId="TOCHeading">
    <w:name w:val="TOC Heading"/>
    <w:basedOn w:val="Heading1"/>
    <w:next w:val="Normal"/>
    <w:uiPriority w:val="39"/>
    <w:qFormat/>
    <w:rsid w:val="00B23A71"/>
    <w:pPr>
      <w:outlineLvl w:val="9"/>
    </w:pPr>
  </w:style>
  <w:style w:type="paragraph" w:styleId="TOC2">
    <w:name w:val="toc 2"/>
    <w:basedOn w:val="Normal"/>
    <w:next w:val="Normal"/>
    <w:autoRedefine/>
    <w:uiPriority w:val="39"/>
    <w:unhideWhenUsed/>
    <w:rsid w:val="004C645E"/>
    <w:pPr>
      <w:tabs>
        <w:tab w:val="left" w:pos="880"/>
        <w:tab w:val="right" w:leader="dot" w:pos="9498"/>
      </w:tabs>
      <w:spacing w:after="0"/>
      <w:ind w:left="220"/>
    </w:pPr>
    <w:rPr>
      <w:rFonts w:ascii="Times New Roman" w:hAnsi="Times New Roman"/>
      <w:noProof/>
      <w:sz w:val="24"/>
      <w:szCs w:val="24"/>
    </w:rPr>
  </w:style>
  <w:style w:type="paragraph" w:styleId="ListParagraph">
    <w:name w:val="List Paragraph"/>
    <w:basedOn w:val="Normal"/>
    <w:uiPriority w:val="34"/>
    <w:qFormat/>
    <w:rsid w:val="00B23A71"/>
    <w:pPr>
      <w:ind w:left="720"/>
      <w:contextualSpacing/>
    </w:pPr>
  </w:style>
  <w:style w:type="paragraph" w:styleId="TOC1">
    <w:name w:val="toc 1"/>
    <w:basedOn w:val="Normal"/>
    <w:next w:val="Normal"/>
    <w:autoRedefine/>
    <w:uiPriority w:val="39"/>
    <w:unhideWhenUsed/>
    <w:rsid w:val="00481ABD"/>
    <w:pPr>
      <w:tabs>
        <w:tab w:val="left" w:pos="440"/>
        <w:tab w:val="left" w:pos="9356"/>
        <w:tab w:val="left" w:pos="9498"/>
      </w:tabs>
      <w:spacing w:before="120" w:after="0" w:line="360" w:lineRule="auto"/>
      <w:ind w:left="1701" w:hanging="1701"/>
    </w:pPr>
    <w:rPr>
      <w:rFonts w:ascii="Times New Roman" w:hAnsi="Times New Roman"/>
      <w:b/>
      <w:noProof/>
      <w:sz w:val="24"/>
      <w:szCs w:val="24"/>
    </w:rPr>
  </w:style>
  <w:style w:type="paragraph" w:customStyle="1" w:styleId="Style1">
    <w:name w:val="Style1"/>
    <w:basedOn w:val="Normal"/>
    <w:next w:val="Normal"/>
    <w:link w:val="Style1Char"/>
    <w:qFormat/>
    <w:rsid w:val="00DB62C7"/>
    <w:pPr>
      <w:numPr>
        <w:ilvl w:val="2"/>
        <w:numId w:val="9"/>
      </w:numPr>
      <w:spacing w:before="120" w:after="120"/>
      <w:jc w:val="both"/>
    </w:pPr>
    <w:rPr>
      <w:rFonts w:ascii="Times New Roman" w:eastAsia="Times New Roman" w:hAnsi="Times New Roman"/>
      <w:b/>
      <w:bCs/>
      <w:sz w:val="24"/>
      <w:szCs w:val="24"/>
    </w:rPr>
  </w:style>
  <w:style w:type="character" w:customStyle="1" w:styleId="Heading4Char">
    <w:name w:val="Heading 4 Char"/>
    <w:link w:val="Heading4"/>
    <w:uiPriority w:val="9"/>
    <w:rsid w:val="00B23A71"/>
    <w:rPr>
      <w:rFonts w:ascii="Cambria" w:eastAsia="Times New Roman" w:hAnsi="Cambria"/>
      <w:b/>
      <w:bCs/>
      <w:i/>
      <w:iCs/>
      <w:lang w:val="x-none" w:eastAsia="x-none"/>
    </w:rPr>
  </w:style>
  <w:style w:type="character" w:customStyle="1" w:styleId="Style1Char">
    <w:name w:val="Style1 Char"/>
    <w:link w:val="Style1"/>
    <w:rsid w:val="00DB62C7"/>
    <w:rPr>
      <w:rFonts w:ascii="Times New Roman" w:eastAsia="Times New Roman" w:hAnsi="Times New Roman"/>
      <w:b/>
      <w:bCs/>
      <w:sz w:val="24"/>
      <w:szCs w:val="24"/>
      <w:lang w:val="en-US" w:eastAsia="en-US" w:bidi="en-US"/>
    </w:rPr>
  </w:style>
  <w:style w:type="character" w:customStyle="1" w:styleId="Heading5Char">
    <w:name w:val="Heading 5 Char"/>
    <w:link w:val="Heading5"/>
    <w:uiPriority w:val="9"/>
    <w:rsid w:val="00B23A71"/>
    <w:rPr>
      <w:rFonts w:ascii="Cambria" w:eastAsia="Times New Roman" w:hAnsi="Cambria"/>
      <w:b/>
      <w:bCs/>
      <w:color w:val="7F7F7F"/>
      <w:lang w:val="x-none" w:eastAsia="x-none"/>
    </w:rPr>
  </w:style>
  <w:style w:type="character" w:customStyle="1" w:styleId="Heading6Char">
    <w:name w:val="Heading 6 Char"/>
    <w:link w:val="Heading6"/>
    <w:uiPriority w:val="9"/>
    <w:rsid w:val="00B23A71"/>
    <w:rPr>
      <w:rFonts w:ascii="Cambria" w:eastAsia="Times New Roman" w:hAnsi="Cambria"/>
      <w:b/>
      <w:bCs/>
      <w:i/>
      <w:iCs/>
      <w:color w:val="7F7F7F"/>
      <w:lang w:val="x-none" w:eastAsia="x-none"/>
    </w:rPr>
  </w:style>
  <w:style w:type="character" w:customStyle="1" w:styleId="Heading7Char">
    <w:name w:val="Heading 7 Char"/>
    <w:link w:val="Heading7"/>
    <w:uiPriority w:val="9"/>
    <w:rsid w:val="00B23A71"/>
    <w:rPr>
      <w:rFonts w:ascii="Cambria" w:eastAsia="Times New Roman" w:hAnsi="Cambria"/>
      <w:i/>
      <w:iCs/>
      <w:lang w:val="x-none" w:eastAsia="x-none"/>
    </w:rPr>
  </w:style>
  <w:style w:type="character" w:customStyle="1" w:styleId="Heading8Char">
    <w:name w:val="Heading 8 Char"/>
    <w:link w:val="Heading8"/>
    <w:uiPriority w:val="9"/>
    <w:rsid w:val="00B23A71"/>
    <w:rPr>
      <w:rFonts w:ascii="Cambria" w:eastAsia="Times New Roman" w:hAnsi="Cambria"/>
      <w:lang w:val="x-none" w:eastAsia="x-none"/>
    </w:rPr>
  </w:style>
  <w:style w:type="character" w:customStyle="1" w:styleId="Heading9Char">
    <w:name w:val="Heading 9 Char"/>
    <w:link w:val="Heading9"/>
    <w:uiPriority w:val="9"/>
    <w:rsid w:val="00B23A71"/>
    <w:rPr>
      <w:rFonts w:ascii="Cambria" w:eastAsia="Times New Roman" w:hAnsi="Cambria"/>
      <w:i/>
      <w:iCs/>
      <w:spacing w:val="5"/>
      <w:lang w:val="x-none" w:eastAsia="x-none"/>
    </w:rPr>
  </w:style>
  <w:style w:type="paragraph" w:styleId="Title">
    <w:name w:val="Title"/>
    <w:basedOn w:val="Normal"/>
    <w:next w:val="Normal"/>
    <w:link w:val="TitleChar"/>
    <w:uiPriority w:val="10"/>
    <w:qFormat/>
    <w:rsid w:val="00B23A71"/>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B23A7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23A71"/>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B23A71"/>
    <w:rPr>
      <w:rFonts w:ascii="Cambria" w:eastAsia="Times New Roman" w:hAnsi="Cambria" w:cs="Times New Roman"/>
      <w:i/>
      <w:iCs/>
      <w:spacing w:val="13"/>
      <w:sz w:val="24"/>
      <w:szCs w:val="24"/>
    </w:rPr>
  </w:style>
  <w:style w:type="character" w:styleId="Strong">
    <w:name w:val="Strong"/>
    <w:uiPriority w:val="22"/>
    <w:qFormat/>
    <w:rsid w:val="00B23A71"/>
    <w:rPr>
      <w:b/>
      <w:bCs/>
    </w:rPr>
  </w:style>
  <w:style w:type="character" w:styleId="Emphasis">
    <w:name w:val="Emphasis"/>
    <w:uiPriority w:val="20"/>
    <w:qFormat/>
    <w:rsid w:val="00B23A71"/>
    <w:rPr>
      <w:b/>
      <w:bCs/>
      <w:i/>
      <w:iCs/>
      <w:spacing w:val="10"/>
      <w:bdr w:val="none" w:sz="0" w:space="0" w:color="auto"/>
      <w:shd w:val="clear" w:color="auto" w:fill="auto"/>
    </w:rPr>
  </w:style>
  <w:style w:type="paragraph" w:styleId="NoSpacing">
    <w:name w:val="No Spacing"/>
    <w:basedOn w:val="Normal"/>
    <w:uiPriority w:val="1"/>
    <w:qFormat/>
    <w:rsid w:val="00B23A71"/>
    <w:pPr>
      <w:spacing w:after="0" w:line="240" w:lineRule="auto"/>
    </w:pPr>
  </w:style>
  <w:style w:type="paragraph" w:styleId="Quote">
    <w:name w:val="Quote"/>
    <w:basedOn w:val="Normal"/>
    <w:next w:val="Normal"/>
    <w:link w:val="QuoteChar"/>
    <w:uiPriority w:val="29"/>
    <w:qFormat/>
    <w:rsid w:val="00B23A71"/>
    <w:pPr>
      <w:spacing w:before="200" w:after="0"/>
      <w:ind w:left="360" w:right="360"/>
    </w:pPr>
    <w:rPr>
      <w:i/>
      <w:iCs/>
      <w:sz w:val="20"/>
      <w:szCs w:val="20"/>
      <w:lang w:val="x-none" w:eastAsia="x-none" w:bidi="ar-SA"/>
    </w:rPr>
  </w:style>
  <w:style w:type="character" w:customStyle="1" w:styleId="QuoteChar">
    <w:name w:val="Quote Char"/>
    <w:link w:val="Quote"/>
    <w:uiPriority w:val="29"/>
    <w:rsid w:val="00B23A71"/>
    <w:rPr>
      <w:i/>
      <w:iCs/>
    </w:rPr>
  </w:style>
  <w:style w:type="paragraph" w:styleId="IntenseQuote">
    <w:name w:val="Intense Quote"/>
    <w:basedOn w:val="Normal"/>
    <w:next w:val="Normal"/>
    <w:link w:val="IntenseQuoteChar"/>
    <w:uiPriority w:val="30"/>
    <w:qFormat/>
    <w:rsid w:val="00B23A71"/>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B23A71"/>
    <w:rPr>
      <w:b/>
      <w:bCs/>
      <w:i/>
      <w:iCs/>
    </w:rPr>
  </w:style>
  <w:style w:type="character" w:styleId="SubtleEmphasis">
    <w:name w:val="Subtle Emphasis"/>
    <w:uiPriority w:val="19"/>
    <w:qFormat/>
    <w:rsid w:val="00B23A71"/>
    <w:rPr>
      <w:i/>
      <w:iCs/>
    </w:rPr>
  </w:style>
  <w:style w:type="character" w:styleId="IntenseEmphasis">
    <w:name w:val="Intense Emphasis"/>
    <w:uiPriority w:val="21"/>
    <w:qFormat/>
    <w:rsid w:val="00B23A71"/>
    <w:rPr>
      <w:b/>
      <w:bCs/>
    </w:rPr>
  </w:style>
  <w:style w:type="character" w:styleId="SubtleReference">
    <w:name w:val="Subtle Reference"/>
    <w:uiPriority w:val="31"/>
    <w:qFormat/>
    <w:rsid w:val="00B23A71"/>
    <w:rPr>
      <w:smallCaps/>
    </w:rPr>
  </w:style>
  <w:style w:type="character" w:styleId="IntenseReference">
    <w:name w:val="Intense Reference"/>
    <w:uiPriority w:val="32"/>
    <w:qFormat/>
    <w:rsid w:val="00B23A71"/>
    <w:rPr>
      <w:smallCaps/>
      <w:spacing w:val="5"/>
      <w:u w:val="single"/>
    </w:rPr>
  </w:style>
  <w:style w:type="character" w:styleId="BookTitle">
    <w:name w:val="Book Title"/>
    <w:uiPriority w:val="33"/>
    <w:qFormat/>
    <w:rsid w:val="00B23A71"/>
    <w:rPr>
      <w:i/>
      <w:iCs/>
      <w:smallCaps/>
      <w:spacing w:val="5"/>
    </w:rPr>
  </w:style>
  <w:style w:type="paragraph" w:styleId="BodyText">
    <w:name w:val="Body Text"/>
    <w:basedOn w:val="Normal"/>
    <w:link w:val="BodyTextChar"/>
    <w:uiPriority w:val="99"/>
    <w:semiHidden/>
    <w:unhideWhenUsed/>
    <w:rsid w:val="00A979D0"/>
    <w:pPr>
      <w:spacing w:after="120"/>
    </w:pPr>
  </w:style>
  <w:style w:type="character" w:customStyle="1" w:styleId="BodyTextChar">
    <w:name w:val="Body Text Char"/>
    <w:link w:val="BodyText"/>
    <w:uiPriority w:val="99"/>
    <w:semiHidden/>
    <w:rsid w:val="00A979D0"/>
    <w:rPr>
      <w:sz w:val="22"/>
      <w:szCs w:val="22"/>
      <w:lang w:val="en-US" w:eastAsia="en-US" w:bidi="en-US"/>
    </w:rPr>
  </w:style>
  <w:style w:type="paragraph" w:customStyle="1" w:styleId="Char1CharChar">
    <w:name w:val="Char1 Char Char"/>
    <w:basedOn w:val="Normal"/>
    <w:rsid w:val="0048231B"/>
    <w:pPr>
      <w:spacing w:after="160" w:line="240" w:lineRule="exact"/>
    </w:pPr>
    <w:rPr>
      <w:rFonts w:ascii="Tahoma" w:eastAsia="Times New Roman" w:hAnsi="Tahoma"/>
      <w:sz w:val="20"/>
      <w:szCs w:val="20"/>
      <w:lang w:bidi="ar-SA"/>
    </w:rPr>
  </w:style>
  <w:style w:type="table" w:styleId="TableGrid">
    <w:name w:val="Table Grid"/>
    <w:basedOn w:val="TableNormal"/>
    <w:uiPriority w:val="59"/>
    <w:rsid w:val="008A67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0173CA"/>
    <w:rPr>
      <w:sz w:val="16"/>
      <w:szCs w:val="16"/>
    </w:rPr>
  </w:style>
  <w:style w:type="paragraph" w:styleId="CommentText">
    <w:name w:val="annotation text"/>
    <w:basedOn w:val="Normal"/>
    <w:link w:val="CommentTextChar"/>
    <w:uiPriority w:val="99"/>
    <w:unhideWhenUsed/>
    <w:rsid w:val="000173CA"/>
    <w:rPr>
      <w:sz w:val="20"/>
      <w:szCs w:val="20"/>
    </w:rPr>
  </w:style>
  <w:style w:type="character" w:customStyle="1" w:styleId="CommentTextChar">
    <w:name w:val="Comment Text Char"/>
    <w:link w:val="CommentText"/>
    <w:uiPriority w:val="99"/>
    <w:rsid w:val="000173CA"/>
    <w:rPr>
      <w:lang w:bidi="en-US"/>
    </w:rPr>
  </w:style>
  <w:style w:type="paragraph" w:styleId="CommentSubject">
    <w:name w:val="annotation subject"/>
    <w:basedOn w:val="CommentText"/>
    <w:next w:val="CommentText"/>
    <w:link w:val="CommentSubjectChar"/>
    <w:uiPriority w:val="99"/>
    <w:semiHidden/>
    <w:unhideWhenUsed/>
    <w:rsid w:val="000173CA"/>
    <w:rPr>
      <w:b/>
      <w:bCs/>
    </w:rPr>
  </w:style>
  <w:style w:type="character" w:customStyle="1" w:styleId="CommentSubjectChar">
    <w:name w:val="Comment Subject Char"/>
    <w:link w:val="CommentSubject"/>
    <w:uiPriority w:val="99"/>
    <w:semiHidden/>
    <w:rsid w:val="000173CA"/>
    <w:rPr>
      <w:b/>
      <w:bCs/>
      <w:lang w:bidi="en-US"/>
    </w:rPr>
  </w:style>
  <w:style w:type="paragraph" w:styleId="Revision">
    <w:name w:val="Revision"/>
    <w:hidden/>
    <w:uiPriority w:val="99"/>
    <w:semiHidden/>
    <w:rsid w:val="00B91FBD"/>
    <w:rPr>
      <w:sz w:val="22"/>
      <w:szCs w:val="22"/>
      <w:lang w:val="en-US" w:eastAsia="en-US" w:bidi="en-US"/>
    </w:rPr>
  </w:style>
  <w:style w:type="character" w:styleId="FollowedHyperlink">
    <w:name w:val="FollowedHyperlink"/>
    <w:uiPriority w:val="99"/>
    <w:semiHidden/>
    <w:unhideWhenUsed/>
    <w:rsid w:val="00194B71"/>
    <w:rPr>
      <w:color w:val="954F72"/>
      <w:u w:val="single"/>
    </w:rPr>
  </w:style>
  <w:style w:type="paragraph" w:styleId="TOC3">
    <w:name w:val="toc 3"/>
    <w:basedOn w:val="Normal"/>
    <w:next w:val="Normal"/>
    <w:autoRedefine/>
    <w:uiPriority w:val="39"/>
    <w:unhideWhenUsed/>
    <w:rsid w:val="004C64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0404">
      <w:bodyDiv w:val="1"/>
      <w:marLeft w:val="0"/>
      <w:marRight w:val="0"/>
      <w:marTop w:val="0"/>
      <w:marBottom w:val="0"/>
      <w:divBdr>
        <w:top w:val="none" w:sz="0" w:space="0" w:color="auto"/>
        <w:left w:val="none" w:sz="0" w:space="0" w:color="auto"/>
        <w:bottom w:val="none" w:sz="0" w:space="0" w:color="auto"/>
        <w:right w:val="none" w:sz="0" w:space="0" w:color="auto"/>
      </w:divBdr>
    </w:div>
    <w:div w:id="1124730842">
      <w:bodyDiv w:val="1"/>
      <w:marLeft w:val="0"/>
      <w:marRight w:val="0"/>
      <w:marTop w:val="0"/>
      <w:marBottom w:val="0"/>
      <w:divBdr>
        <w:top w:val="none" w:sz="0" w:space="0" w:color="auto"/>
        <w:left w:val="none" w:sz="0" w:space="0" w:color="auto"/>
        <w:bottom w:val="none" w:sz="0" w:space="0" w:color="auto"/>
        <w:right w:val="none" w:sz="0" w:space="0" w:color="auto"/>
      </w:divBdr>
    </w:div>
    <w:div w:id="1465267412">
      <w:bodyDiv w:val="1"/>
      <w:marLeft w:val="0"/>
      <w:marRight w:val="0"/>
      <w:marTop w:val="0"/>
      <w:marBottom w:val="0"/>
      <w:divBdr>
        <w:top w:val="none" w:sz="0" w:space="0" w:color="auto"/>
        <w:left w:val="none" w:sz="0" w:space="0" w:color="auto"/>
        <w:bottom w:val="none" w:sz="0" w:space="0" w:color="auto"/>
        <w:right w:val="none" w:sz="0" w:space="0" w:color="auto"/>
      </w:divBdr>
      <w:divsChild>
        <w:div w:id="1355619365">
          <w:marLeft w:val="547"/>
          <w:marRight w:val="0"/>
          <w:marTop w:val="149"/>
          <w:marBottom w:val="0"/>
          <w:divBdr>
            <w:top w:val="none" w:sz="0" w:space="0" w:color="auto"/>
            <w:left w:val="none" w:sz="0" w:space="0" w:color="auto"/>
            <w:bottom w:val="none" w:sz="0" w:space="0" w:color="auto"/>
            <w:right w:val="none" w:sz="0" w:space="0" w:color="auto"/>
          </w:divBdr>
        </w:div>
      </w:divsChild>
    </w:div>
    <w:div w:id="17659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500D-6C7B-423C-A507-A9C4EBD4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16397</CharactersWithSpaces>
  <SharedDoc>false</SharedDoc>
  <HLinks>
    <vt:vector size="144" baseType="variant">
      <vt:variant>
        <vt:i4>1179698</vt:i4>
      </vt:variant>
      <vt:variant>
        <vt:i4>140</vt:i4>
      </vt:variant>
      <vt:variant>
        <vt:i4>0</vt:i4>
      </vt:variant>
      <vt:variant>
        <vt:i4>5</vt:i4>
      </vt:variant>
      <vt:variant>
        <vt:lpwstr/>
      </vt:variant>
      <vt:variant>
        <vt:lpwstr>_Toc497833279</vt:lpwstr>
      </vt:variant>
      <vt:variant>
        <vt:i4>1179698</vt:i4>
      </vt:variant>
      <vt:variant>
        <vt:i4>134</vt:i4>
      </vt:variant>
      <vt:variant>
        <vt:i4>0</vt:i4>
      </vt:variant>
      <vt:variant>
        <vt:i4>5</vt:i4>
      </vt:variant>
      <vt:variant>
        <vt:lpwstr/>
      </vt:variant>
      <vt:variant>
        <vt:lpwstr>_Toc497833276</vt:lpwstr>
      </vt:variant>
      <vt:variant>
        <vt:i4>1441842</vt:i4>
      </vt:variant>
      <vt:variant>
        <vt:i4>128</vt:i4>
      </vt:variant>
      <vt:variant>
        <vt:i4>0</vt:i4>
      </vt:variant>
      <vt:variant>
        <vt:i4>5</vt:i4>
      </vt:variant>
      <vt:variant>
        <vt:lpwstr/>
      </vt:variant>
      <vt:variant>
        <vt:lpwstr>_Toc497833234</vt:lpwstr>
      </vt:variant>
      <vt:variant>
        <vt:i4>1441842</vt:i4>
      </vt:variant>
      <vt:variant>
        <vt:i4>122</vt:i4>
      </vt:variant>
      <vt:variant>
        <vt:i4>0</vt:i4>
      </vt:variant>
      <vt:variant>
        <vt:i4>5</vt:i4>
      </vt:variant>
      <vt:variant>
        <vt:lpwstr/>
      </vt:variant>
      <vt:variant>
        <vt:lpwstr>_Toc497833233</vt:lpwstr>
      </vt:variant>
      <vt:variant>
        <vt:i4>1441842</vt:i4>
      </vt:variant>
      <vt:variant>
        <vt:i4>116</vt:i4>
      </vt:variant>
      <vt:variant>
        <vt:i4>0</vt:i4>
      </vt:variant>
      <vt:variant>
        <vt:i4>5</vt:i4>
      </vt:variant>
      <vt:variant>
        <vt:lpwstr/>
      </vt:variant>
      <vt:variant>
        <vt:lpwstr>_Toc497833232</vt:lpwstr>
      </vt:variant>
      <vt:variant>
        <vt:i4>1441842</vt:i4>
      </vt:variant>
      <vt:variant>
        <vt:i4>110</vt:i4>
      </vt:variant>
      <vt:variant>
        <vt:i4>0</vt:i4>
      </vt:variant>
      <vt:variant>
        <vt:i4>5</vt:i4>
      </vt:variant>
      <vt:variant>
        <vt:lpwstr/>
      </vt:variant>
      <vt:variant>
        <vt:lpwstr>_Toc497833231</vt:lpwstr>
      </vt:variant>
      <vt:variant>
        <vt:i4>1441842</vt:i4>
      </vt:variant>
      <vt:variant>
        <vt:i4>104</vt:i4>
      </vt:variant>
      <vt:variant>
        <vt:i4>0</vt:i4>
      </vt:variant>
      <vt:variant>
        <vt:i4>5</vt:i4>
      </vt:variant>
      <vt:variant>
        <vt:lpwstr/>
      </vt:variant>
      <vt:variant>
        <vt:lpwstr>_Toc497833230</vt:lpwstr>
      </vt:variant>
      <vt:variant>
        <vt:i4>1507378</vt:i4>
      </vt:variant>
      <vt:variant>
        <vt:i4>98</vt:i4>
      </vt:variant>
      <vt:variant>
        <vt:i4>0</vt:i4>
      </vt:variant>
      <vt:variant>
        <vt:i4>5</vt:i4>
      </vt:variant>
      <vt:variant>
        <vt:lpwstr/>
      </vt:variant>
      <vt:variant>
        <vt:lpwstr>_Toc497833229</vt:lpwstr>
      </vt:variant>
      <vt:variant>
        <vt:i4>1507378</vt:i4>
      </vt:variant>
      <vt:variant>
        <vt:i4>92</vt:i4>
      </vt:variant>
      <vt:variant>
        <vt:i4>0</vt:i4>
      </vt:variant>
      <vt:variant>
        <vt:i4>5</vt:i4>
      </vt:variant>
      <vt:variant>
        <vt:lpwstr/>
      </vt:variant>
      <vt:variant>
        <vt:lpwstr>_Toc497833226</vt:lpwstr>
      </vt:variant>
      <vt:variant>
        <vt:i4>1507378</vt:i4>
      </vt:variant>
      <vt:variant>
        <vt:i4>86</vt:i4>
      </vt:variant>
      <vt:variant>
        <vt:i4>0</vt:i4>
      </vt:variant>
      <vt:variant>
        <vt:i4>5</vt:i4>
      </vt:variant>
      <vt:variant>
        <vt:lpwstr/>
      </vt:variant>
      <vt:variant>
        <vt:lpwstr>_Toc497833224</vt:lpwstr>
      </vt:variant>
      <vt:variant>
        <vt:i4>1507378</vt:i4>
      </vt:variant>
      <vt:variant>
        <vt:i4>80</vt:i4>
      </vt:variant>
      <vt:variant>
        <vt:i4>0</vt:i4>
      </vt:variant>
      <vt:variant>
        <vt:i4>5</vt:i4>
      </vt:variant>
      <vt:variant>
        <vt:lpwstr/>
      </vt:variant>
      <vt:variant>
        <vt:lpwstr>_Toc497833221</vt:lpwstr>
      </vt:variant>
      <vt:variant>
        <vt:i4>1245233</vt:i4>
      </vt:variant>
      <vt:variant>
        <vt:i4>74</vt:i4>
      </vt:variant>
      <vt:variant>
        <vt:i4>0</vt:i4>
      </vt:variant>
      <vt:variant>
        <vt:i4>5</vt:i4>
      </vt:variant>
      <vt:variant>
        <vt:lpwstr/>
      </vt:variant>
      <vt:variant>
        <vt:lpwstr>_Toc497833160</vt:lpwstr>
      </vt:variant>
      <vt:variant>
        <vt:i4>1048625</vt:i4>
      </vt:variant>
      <vt:variant>
        <vt:i4>68</vt:i4>
      </vt:variant>
      <vt:variant>
        <vt:i4>0</vt:i4>
      </vt:variant>
      <vt:variant>
        <vt:i4>5</vt:i4>
      </vt:variant>
      <vt:variant>
        <vt:lpwstr/>
      </vt:variant>
      <vt:variant>
        <vt:lpwstr>_Toc497833151</vt:lpwstr>
      </vt:variant>
      <vt:variant>
        <vt:i4>1114161</vt:i4>
      </vt:variant>
      <vt:variant>
        <vt:i4>62</vt:i4>
      </vt:variant>
      <vt:variant>
        <vt:i4>0</vt:i4>
      </vt:variant>
      <vt:variant>
        <vt:i4>5</vt:i4>
      </vt:variant>
      <vt:variant>
        <vt:lpwstr/>
      </vt:variant>
      <vt:variant>
        <vt:lpwstr>_Toc497833145</vt:lpwstr>
      </vt:variant>
      <vt:variant>
        <vt:i4>1114161</vt:i4>
      </vt:variant>
      <vt:variant>
        <vt:i4>56</vt:i4>
      </vt:variant>
      <vt:variant>
        <vt:i4>0</vt:i4>
      </vt:variant>
      <vt:variant>
        <vt:i4>5</vt:i4>
      </vt:variant>
      <vt:variant>
        <vt:lpwstr/>
      </vt:variant>
      <vt:variant>
        <vt:lpwstr>_Toc497833144</vt:lpwstr>
      </vt:variant>
      <vt:variant>
        <vt:i4>1114161</vt:i4>
      </vt:variant>
      <vt:variant>
        <vt:i4>50</vt:i4>
      </vt:variant>
      <vt:variant>
        <vt:i4>0</vt:i4>
      </vt:variant>
      <vt:variant>
        <vt:i4>5</vt:i4>
      </vt:variant>
      <vt:variant>
        <vt:lpwstr/>
      </vt:variant>
      <vt:variant>
        <vt:lpwstr>_Toc497833143</vt:lpwstr>
      </vt:variant>
      <vt:variant>
        <vt:i4>1114161</vt:i4>
      </vt:variant>
      <vt:variant>
        <vt:i4>44</vt:i4>
      </vt:variant>
      <vt:variant>
        <vt:i4>0</vt:i4>
      </vt:variant>
      <vt:variant>
        <vt:i4>5</vt:i4>
      </vt:variant>
      <vt:variant>
        <vt:lpwstr/>
      </vt:variant>
      <vt:variant>
        <vt:lpwstr>_Toc497833140</vt:lpwstr>
      </vt:variant>
      <vt:variant>
        <vt:i4>1441841</vt:i4>
      </vt:variant>
      <vt:variant>
        <vt:i4>38</vt:i4>
      </vt:variant>
      <vt:variant>
        <vt:i4>0</vt:i4>
      </vt:variant>
      <vt:variant>
        <vt:i4>5</vt:i4>
      </vt:variant>
      <vt:variant>
        <vt:lpwstr/>
      </vt:variant>
      <vt:variant>
        <vt:lpwstr>_Toc497833139</vt:lpwstr>
      </vt:variant>
      <vt:variant>
        <vt:i4>1441841</vt:i4>
      </vt:variant>
      <vt:variant>
        <vt:i4>32</vt:i4>
      </vt:variant>
      <vt:variant>
        <vt:i4>0</vt:i4>
      </vt:variant>
      <vt:variant>
        <vt:i4>5</vt:i4>
      </vt:variant>
      <vt:variant>
        <vt:lpwstr/>
      </vt:variant>
      <vt:variant>
        <vt:lpwstr>_Toc497833138</vt:lpwstr>
      </vt:variant>
      <vt:variant>
        <vt:i4>1441841</vt:i4>
      </vt:variant>
      <vt:variant>
        <vt:i4>26</vt:i4>
      </vt:variant>
      <vt:variant>
        <vt:i4>0</vt:i4>
      </vt:variant>
      <vt:variant>
        <vt:i4>5</vt:i4>
      </vt:variant>
      <vt:variant>
        <vt:lpwstr/>
      </vt:variant>
      <vt:variant>
        <vt:lpwstr>_Toc497833137</vt:lpwstr>
      </vt:variant>
      <vt:variant>
        <vt:i4>1441841</vt:i4>
      </vt:variant>
      <vt:variant>
        <vt:i4>20</vt:i4>
      </vt:variant>
      <vt:variant>
        <vt:i4>0</vt:i4>
      </vt:variant>
      <vt:variant>
        <vt:i4>5</vt:i4>
      </vt:variant>
      <vt:variant>
        <vt:lpwstr/>
      </vt:variant>
      <vt:variant>
        <vt:lpwstr>_Toc497833136</vt:lpwstr>
      </vt:variant>
      <vt:variant>
        <vt:i4>1441841</vt:i4>
      </vt:variant>
      <vt:variant>
        <vt:i4>14</vt:i4>
      </vt:variant>
      <vt:variant>
        <vt:i4>0</vt:i4>
      </vt:variant>
      <vt:variant>
        <vt:i4>5</vt:i4>
      </vt:variant>
      <vt:variant>
        <vt:lpwstr/>
      </vt:variant>
      <vt:variant>
        <vt:lpwstr>_Toc497833135</vt:lpwstr>
      </vt:variant>
      <vt:variant>
        <vt:i4>1441841</vt:i4>
      </vt:variant>
      <vt:variant>
        <vt:i4>8</vt:i4>
      </vt:variant>
      <vt:variant>
        <vt:i4>0</vt:i4>
      </vt:variant>
      <vt:variant>
        <vt:i4>5</vt:i4>
      </vt:variant>
      <vt:variant>
        <vt:lpwstr/>
      </vt:variant>
      <vt:variant>
        <vt:lpwstr>_Toc497833134</vt:lpwstr>
      </vt:variant>
      <vt:variant>
        <vt:i4>1441841</vt:i4>
      </vt:variant>
      <vt:variant>
        <vt:i4>2</vt:i4>
      </vt:variant>
      <vt:variant>
        <vt:i4>0</vt:i4>
      </vt:variant>
      <vt:variant>
        <vt:i4>5</vt:i4>
      </vt:variant>
      <vt:variant>
        <vt:lpwstr/>
      </vt:variant>
      <vt:variant>
        <vt:lpwstr>_Toc497833133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Kovi Aiolupotea</dc:creator>
  <cp:lastModifiedBy>HP</cp:lastModifiedBy>
  <cp:revision>3</cp:revision>
  <cp:lastPrinted>2015-01-21T05:01:00Z</cp:lastPrinted>
  <dcterms:created xsi:type="dcterms:W3CDTF">2018-01-17T01:40:00Z</dcterms:created>
  <dcterms:modified xsi:type="dcterms:W3CDTF">2018-01-17T21:33:00Z</dcterms:modified>
</cp:coreProperties>
</file>